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183A" w14:textId="77777777" w:rsidR="002D06D8" w:rsidRPr="006977B4" w:rsidRDefault="002D06D8" w:rsidP="005708FD">
      <w:pPr>
        <w:tabs>
          <w:tab w:val="left" w:pos="5400"/>
        </w:tabs>
      </w:pPr>
    </w:p>
    <w:p w14:paraId="6625F6D8" w14:textId="32B1475D" w:rsidR="006D4191" w:rsidRPr="00CD09F0" w:rsidRDefault="002D06D8" w:rsidP="00CD09F0">
      <w:pPr>
        <w:tabs>
          <w:tab w:val="left" w:pos="5400"/>
        </w:tabs>
        <w:jc w:val="both"/>
        <w:rPr>
          <w:bCs/>
        </w:rPr>
      </w:pPr>
      <w:r w:rsidRPr="002D06D8">
        <w:rPr>
          <w:bCs/>
        </w:rPr>
        <w:t>Vi</w:t>
      </w:r>
      <w:r w:rsidR="00CA34AE">
        <w:rPr>
          <w:bCs/>
        </w:rPr>
        <w:t>iratsi</w:t>
      </w:r>
      <w:r w:rsidR="001B2705">
        <w:rPr>
          <w:bCs/>
        </w:rPr>
        <w:tab/>
      </w:r>
      <w:r w:rsidR="001B2705">
        <w:rPr>
          <w:bCs/>
        </w:rPr>
        <w:tab/>
      </w:r>
      <w:r w:rsidR="001B2705">
        <w:rPr>
          <w:bCs/>
        </w:rPr>
        <w:tab/>
      </w:r>
      <w:r w:rsidR="00AA0E9C">
        <w:rPr>
          <w:bCs/>
        </w:rPr>
        <w:t xml:space="preserve">                </w:t>
      </w:r>
      <w:r w:rsidR="00EE66B6">
        <w:t>...</w:t>
      </w:r>
      <w:r w:rsidR="00A30177">
        <w:t>.</w:t>
      </w:r>
      <w:r w:rsidR="000D31D8">
        <w:t xml:space="preserve">september </w:t>
      </w:r>
      <w:r w:rsidR="00A30177">
        <w:t>202</w:t>
      </w:r>
      <w:r w:rsidR="00480E8F">
        <w:t>6</w:t>
      </w:r>
      <w:r>
        <w:rPr>
          <w:bCs/>
        </w:rPr>
        <w:t xml:space="preserve"> nr</w:t>
      </w:r>
      <w:r w:rsidR="00111B01">
        <w:rPr>
          <w:bCs/>
        </w:rPr>
        <w:t xml:space="preserve"> </w:t>
      </w:r>
    </w:p>
    <w:p w14:paraId="1490ABAA" w14:textId="77777777" w:rsidR="00DF11F7" w:rsidRPr="006977B4" w:rsidRDefault="00DF11F7" w:rsidP="00DF11F7">
      <w:pPr>
        <w:tabs>
          <w:tab w:val="left" w:pos="5400"/>
        </w:tabs>
        <w:rPr>
          <w:noProof/>
        </w:rPr>
      </w:pPr>
    </w:p>
    <w:p w14:paraId="2CA81DC3" w14:textId="77777777" w:rsidR="00DF11F7" w:rsidRPr="006977B4" w:rsidRDefault="00DF11F7" w:rsidP="00DF11F7">
      <w:pPr>
        <w:tabs>
          <w:tab w:val="left" w:pos="5400"/>
        </w:tabs>
        <w:rPr>
          <w:noProof/>
        </w:rPr>
      </w:pPr>
    </w:p>
    <w:bookmarkStart w:id="0" w:name="_Hlk210217509"/>
    <w:p w14:paraId="54278285" w14:textId="2D28C7CA" w:rsidR="00AF318F" w:rsidRPr="00806BA0" w:rsidRDefault="00584C21" w:rsidP="00702727">
      <w:pPr>
        <w:tabs>
          <w:tab w:val="left" w:pos="5400"/>
        </w:tabs>
        <w:jc w:val="both"/>
        <w:rPr>
          <w:b/>
          <w:bCs/>
          <w:noProof/>
        </w:rPr>
      </w:pPr>
      <w:r w:rsidRPr="003D17CE">
        <w:rPr>
          <w:noProof/>
        </w:rPr>
        <mc:AlternateContent>
          <mc:Choice Requires="wpi">
            <w:drawing>
              <wp:anchor distT="0" distB="0" distL="114300" distR="114300" simplePos="0" relativeHeight="251660288" behindDoc="0" locked="0" layoutInCell="1" allowOverlap="1" wp14:anchorId="22CAD7A2" wp14:editId="2C86FF8C">
                <wp:simplePos x="0" y="0"/>
                <wp:positionH relativeFrom="column">
                  <wp:posOffset>3411220</wp:posOffset>
                </wp:positionH>
                <wp:positionV relativeFrom="paragraph">
                  <wp:posOffset>67945</wp:posOffset>
                </wp:positionV>
                <wp:extent cx="18415" cy="18415"/>
                <wp:effectExtent l="52705" t="55245" r="43180" b="40640"/>
                <wp:wrapNone/>
                <wp:docPr id="1413683524" name="Tint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75" coordsize="21600,21600" filled="f" stroked="f" o:spt="75" o:preferrelative="t" path="m@4@5l@4@11@9@11@9@5xe" w14:anchorId="1F19344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Tint 3" style="position:absolute;margin-left:232.35pt;margin-top:-30.9pt;width:72.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">
                <v:imagedata o:title="" r:id="rId12"/>
                <o:lock v:ext="edit" rotation="t" verticies="t" shapetype="t"/>
              </v:shape>
            </w:pict>
          </mc:Fallback>
        </mc:AlternateContent>
      </w:r>
      <w:r w:rsidRPr="003D17CE">
        <w:rPr>
          <w:noProof/>
        </w:rPr>
        <mc:AlternateContent>
          <mc:Choice Requires="wpi">
            <w:drawing>
              <wp:anchor distT="0" distB="0" distL="114300" distR="114300" simplePos="0" relativeHeight="251659264" behindDoc="0" locked="0" layoutInCell="1" allowOverlap="1" wp14:anchorId="56C340AD" wp14:editId="55552F1B">
                <wp:simplePos x="0" y="0"/>
                <wp:positionH relativeFrom="column">
                  <wp:posOffset>3956685</wp:posOffset>
                </wp:positionH>
                <wp:positionV relativeFrom="paragraph">
                  <wp:posOffset>165735</wp:posOffset>
                </wp:positionV>
                <wp:extent cx="18415" cy="18415"/>
                <wp:effectExtent l="55245" t="48260" r="40640" b="47625"/>
                <wp:wrapNone/>
                <wp:docPr id="1878399102" name="Tint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int 2" style="position:absolute;margin-left:275.3pt;margin-top:-23.2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" w14:anchorId="2647AE9C">
                <v:imagedata o:title="" r:id="rId14"/>
                <o:lock v:ext="edit" rotation="t" verticies="t" shapetype="t"/>
              </v:shape>
            </w:pict>
          </mc:Fallback>
        </mc:AlternateContent>
      </w:r>
      <w:r w:rsidR="00AF318F" w:rsidRPr="00806BA0">
        <w:rPr>
          <w:b/>
          <w:bCs/>
          <w:noProof/>
        </w:rPr>
        <w:t xml:space="preserve">Metsaküla tee 13 ja Metsaküla tee 13a </w:t>
      </w:r>
    </w:p>
    <w:p w14:paraId="1449E8DB" w14:textId="77777777" w:rsidR="007D6C70" w:rsidRDefault="00327249" w:rsidP="00702727">
      <w:pPr>
        <w:tabs>
          <w:tab w:val="left" w:pos="5400"/>
        </w:tabs>
        <w:jc w:val="both"/>
        <w:rPr>
          <w:b/>
          <w:bCs/>
          <w:noProof/>
        </w:rPr>
      </w:pPr>
      <w:r w:rsidRPr="00806BA0">
        <w:rPr>
          <w:b/>
          <w:bCs/>
          <w:noProof/>
        </w:rPr>
        <w:t>detailplaneeringu</w:t>
      </w:r>
      <w:r w:rsidR="00BB46E3" w:rsidRPr="00806BA0">
        <w:rPr>
          <w:b/>
          <w:bCs/>
          <w:noProof/>
        </w:rPr>
        <w:t xml:space="preserve"> </w:t>
      </w:r>
      <w:r w:rsidR="006977B4" w:rsidRPr="00806BA0">
        <w:rPr>
          <w:b/>
          <w:bCs/>
          <w:noProof/>
        </w:rPr>
        <w:t>algatamine</w:t>
      </w:r>
      <w:r w:rsidR="00702727" w:rsidRPr="00806BA0">
        <w:rPr>
          <w:b/>
          <w:bCs/>
          <w:noProof/>
        </w:rPr>
        <w:t xml:space="preserve"> </w:t>
      </w:r>
      <w:r w:rsidR="00DF11F7" w:rsidRPr="00806BA0">
        <w:rPr>
          <w:b/>
          <w:bCs/>
          <w:noProof/>
        </w:rPr>
        <w:t>ja keskkonnamõju</w:t>
      </w:r>
    </w:p>
    <w:p w14:paraId="69DE8B5E" w14:textId="51B04EEF" w:rsidR="00F0742E" w:rsidRPr="00480E8F" w:rsidRDefault="00DF11F7" w:rsidP="00702727">
      <w:pPr>
        <w:tabs>
          <w:tab w:val="left" w:pos="5400"/>
        </w:tabs>
        <w:jc w:val="both"/>
        <w:rPr>
          <w:b/>
          <w:bCs/>
          <w:noProof/>
        </w:rPr>
      </w:pPr>
      <w:r w:rsidRPr="00806BA0">
        <w:rPr>
          <w:b/>
          <w:bCs/>
          <w:noProof/>
        </w:rPr>
        <w:t>strateegilise hindamise</w:t>
      </w:r>
      <w:r w:rsidR="007D6C70">
        <w:rPr>
          <w:b/>
          <w:bCs/>
          <w:noProof/>
        </w:rPr>
        <w:t xml:space="preserve"> </w:t>
      </w:r>
      <w:r w:rsidRPr="00806BA0">
        <w:rPr>
          <w:b/>
          <w:bCs/>
          <w:noProof/>
        </w:rPr>
        <w:t>algatamata jätmine</w:t>
      </w:r>
      <w:bookmarkEnd w:id="0"/>
      <w:r w:rsidR="00D76A3A" w:rsidRPr="00806BA0">
        <w:rPr>
          <w:b/>
          <w:bCs/>
          <w:noProof/>
        </w:rPr>
        <w:t xml:space="preserve"> </w:t>
      </w:r>
      <w:r w:rsidR="00F0742E" w:rsidRPr="00806BA0">
        <w:rPr>
          <w:b/>
          <w:bCs/>
          <w:noProof/>
        </w:rPr>
        <w:t>(EELNÕU)</w:t>
      </w:r>
    </w:p>
    <w:p w14:paraId="7FDBC3FA" w14:textId="77777777" w:rsidR="00DF11F7" w:rsidRPr="00466731" w:rsidRDefault="00DF11F7" w:rsidP="005B7441">
      <w:pPr>
        <w:tabs>
          <w:tab w:val="left" w:pos="5400"/>
        </w:tabs>
        <w:jc w:val="both"/>
      </w:pPr>
    </w:p>
    <w:p w14:paraId="2CFA3779" w14:textId="77777777" w:rsidR="00DF11F7" w:rsidRDefault="00DF11F7" w:rsidP="005B7441">
      <w:pPr>
        <w:tabs>
          <w:tab w:val="left" w:pos="5400"/>
        </w:tabs>
        <w:jc w:val="both"/>
      </w:pPr>
    </w:p>
    <w:p w14:paraId="08709704" w14:textId="6E78910B" w:rsidR="00981526" w:rsidRDefault="009349C5" w:rsidP="005B7441">
      <w:pPr>
        <w:tabs>
          <w:tab w:val="left" w:pos="5400"/>
        </w:tabs>
        <w:jc w:val="both"/>
      </w:pPr>
      <w:r w:rsidRPr="00A21EE6">
        <w:t>H</w:t>
      </w:r>
      <w:r w:rsidR="002B3113" w:rsidRPr="00A21EE6">
        <w:t>uvitatud isik</w:t>
      </w:r>
      <w:r w:rsidR="00507786" w:rsidRPr="00507786">
        <w:t xml:space="preserve"> esitas Viljandi Vallavalitsusele ettepaneku detailplaneeringu koostamise algatamiseks (reg 12.06.2025 nr 7-2/24/2-3)</w:t>
      </w:r>
      <w:r w:rsidR="00A21EE6">
        <w:t xml:space="preserve">. </w:t>
      </w:r>
      <w:r w:rsidR="008B4496">
        <w:t>Detai</w:t>
      </w:r>
      <w:r w:rsidR="00981526">
        <w:t>l</w:t>
      </w:r>
      <w:r w:rsidR="008B4496">
        <w:t>pl</w:t>
      </w:r>
      <w:r w:rsidR="00981526">
        <w:t>aneeringuala suurus on ligikaud</w:t>
      </w:r>
      <w:r w:rsidR="00E04693">
        <w:t xml:space="preserve">u </w:t>
      </w:r>
      <w:r w:rsidR="00EB0842">
        <w:t>0</w:t>
      </w:r>
      <w:r w:rsidR="00C62F8F">
        <w:t>,2 ha.</w:t>
      </w:r>
    </w:p>
    <w:p w14:paraId="768C5312" w14:textId="7E2A2D0D" w:rsidR="003A2552" w:rsidRDefault="003A2552" w:rsidP="3B8180FA">
      <w:pPr>
        <w:tabs>
          <w:tab w:val="left" w:pos="5400"/>
        </w:tabs>
        <w:jc w:val="both"/>
      </w:pPr>
    </w:p>
    <w:p w14:paraId="068F8258" w14:textId="55031D89" w:rsidR="00224D03" w:rsidRPr="00E755C9" w:rsidRDefault="00224D03" w:rsidP="000031E8">
      <w:pPr>
        <w:tabs>
          <w:tab w:val="left" w:pos="5400"/>
        </w:tabs>
        <w:jc w:val="both"/>
        <w:rPr>
          <w:strike/>
        </w:rPr>
      </w:pPr>
      <w:r>
        <w:t>Huvitatud isik</w:t>
      </w:r>
      <w:r w:rsidR="00E755C9">
        <w:t xml:space="preserve"> </w:t>
      </w:r>
      <w:r w:rsidR="00E755C9" w:rsidRPr="00A21EE6">
        <w:t>soovib</w:t>
      </w:r>
      <w:r w:rsidRPr="00A21EE6">
        <w:t xml:space="preserve"> </w:t>
      </w:r>
      <w:r>
        <w:t xml:space="preserve">liita elamumaa sihtotstarbega katastriüksused Metsaküla tee 13 </w:t>
      </w:r>
      <w:r w:rsidR="00A21EE6">
        <w:t>(</w:t>
      </w:r>
      <w:r w:rsidR="008240D3">
        <w:t xml:space="preserve">katastritunnus </w:t>
      </w:r>
      <w:r w:rsidR="00A21EE6" w:rsidRPr="00507786">
        <w:t>62903:004:0680</w:t>
      </w:r>
      <w:r w:rsidR="00A21EE6">
        <w:t xml:space="preserve">) </w:t>
      </w:r>
      <w:r>
        <w:t xml:space="preserve">ja Metsaküla tee 13a </w:t>
      </w:r>
      <w:r w:rsidR="00A21EE6">
        <w:t>(</w:t>
      </w:r>
      <w:r w:rsidR="008240D3">
        <w:t xml:space="preserve">katastritunnus </w:t>
      </w:r>
      <w:r w:rsidR="00A21EE6" w:rsidRPr="00507786">
        <w:t>89901:001:1643</w:t>
      </w:r>
      <w:r w:rsidR="00A21EE6">
        <w:t xml:space="preserve">) </w:t>
      </w:r>
      <w:r>
        <w:t>üheks kinnistuks määrata sellele ehitusõigus</w:t>
      </w:r>
      <w:r w:rsidR="007D6C70" w:rsidRPr="006B3926">
        <w:t xml:space="preserve">, et </w:t>
      </w:r>
      <w:r w:rsidR="001B193C" w:rsidRPr="006B3926">
        <w:t xml:space="preserve">laiendada elamut ja </w:t>
      </w:r>
      <w:r w:rsidR="007D6C70" w:rsidRPr="006B3926">
        <w:t>püstitada abihoone</w:t>
      </w:r>
      <w:r w:rsidR="001B193C" w:rsidRPr="006B3926">
        <w:t>d</w:t>
      </w:r>
      <w:r>
        <w:t xml:space="preserve"> ning vähendada ehituskeeluvööndit. </w:t>
      </w:r>
    </w:p>
    <w:p w14:paraId="33E34F49" w14:textId="769947AD" w:rsidR="00224D03" w:rsidRPr="00224D03" w:rsidRDefault="00224D03" w:rsidP="000031E8">
      <w:pPr>
        <w:tabs>
          <w:tab w:val="left" w:pos="5400"/>
        </w:tabs>
        <w:jc w:val="both"/>
      </w:pPr>
    </w:p>
    <w:p w14:paraId="0E79FFDD" w14:textId="70CF0E75" w:rsidR="00224D03" w:rsidRPr="00224D03" w:rsidRDefault="6C02054B" w:rsidP="3B8180FA">
      <w:pPr>
        <w:tabs>
          <w:tab w:val="left" w:pos="5400"/>
        </w:tabs>
        <w:jc w:val="both"/>
      </w:pPr>
      <w:r>
        <w:t xml:space="preserve">Detailplaneeringuala asub Rahetsema järve kalda ehituskeeluvööndis. </w:t>
      </w:r>
      <w:r w:rsidR="46D73CE6">
        <w:t>Juurdepääs planeeringualale on avalikult kasutavalt Metsaküla teelt (</w:t>
      </w:r>
      <w:r w:rsidR="007D6C70" w:rsidRPr="00BF1153">
        <w:t>tee</w:t>
      </w:r>
      <w:r w:rsidR="007D6C70">
        <w:t xml:space="preserve"> </w:t>
      </w:r>
      <w:r w:rsidR="46D73CE6">
        <w:t>nr 6290123)</w:t>
      </w:r>
      <w:r w:rsidR="00E755C9" w:rsidRPr="00A21EE6">
        <w:t>, mis</w:t>
      </w:r>
      <w:r w:rsidR="46D73CE6">
        <w:t xml:space="preserve"> paikneb </w:t>
      </w:r>
      <w:r>
        <w:t>olemasoleva järve kontaktvööndis</w:t>
      </w:r>
      <w:r w:rsidR="007D6C70">
        <w:t xml:space="preserve">. </w:t>
      </w:r>
      <w:r w:rsidR="007D6C70" w:rsidRPr="00BF1153">
        <w:t>Kuna tegemist on olemasoleva suvila piirkonnaga, kus suvilad on ümberehitatud elamuteks, siis</w:t>
      </w:r>
      <w:r w:rsidRPr="00BF1153">
        <w:t xml:space="preserve"> </w:t>
      </w:r>
      <w:r>
        <w:t>on ala sobiv elamufunktsiooni kavandamiseks.</w:t>
      </w:r>
    </w:p>
    <w:p w14:paraId="63122DC2" w14:textId="06D01687" w:rsidR="00224D03" w:rsidRPr="00224D03" w:rsidRDefault="00224D03" w:rsidP="3B8180FA">
      <w:pPr>
        <w:tabs>
          <w:tab w:val="left" w:pos="5400"/>
        </w:tabs>
        <w:jc w:val="both"/>
      </w:pPr>
    </w:p>
    <w:p w14:paraId="63728A60" w14:textId="77777777" w:rsidR="00224D03" w:rsidRDefault="00224D03" w:rsidP="00224D03">
      <w:pPr>
        <w:tabs>
          <w:tab w:val="left" w:pos="5400"/>
        </w:tabs>
        <w:jc w:val="both"/>
      </w:pPr>
      <w:r w:rsidRPr="0062020B">
        <w:t>05.11.2013 moodustus Viljandi vald, mis on Paistu valla, Pärsti valla, Saarepeedi valla ja Viiratsi valla õigusjärglane.</w:t>
      </w:r>
    </w:p>
    <w:p w14:paraId="63D96936" w14:textId="77777777" w:rsidR="00E755C9" w:rsidRDefault="00E755C9" w:rsidP="00224D03">
      <w:pPr>
        <w:tabs>
          <w:tab w:val="left" w:pos="5400"/>
        </w:tabs>
        <w:jc w:val="both"/>
      </w:pPr>
    </w:p>
    <w:p w14:paraId="69BCCBEA" w14:textId="72A93607" w:rsidR="00224D03" w:rsidRDefault="00224D03" w:rsidP="00224D03">
      <w:pPr>
        <w:tabs>
          <w:tab w:val="left" w:pos="5400"/>
        </w:tabs>
        <w:jc w:val="both"/>
      </w:pPr>
      <w:r w:rsidRPr="00D16D5A">
        <w:t>Pärsti Vallavolikogu 19.04.2006 määrusega nr 13 „Üldplaneeringu kehtestamine“ kehtestatud Pärsti valla üldplaneering</w:t>
      </w:r>
      <w:r>
        <w:t>u</w:t>
      </w:r>
      <w:r w:rsidRPr="00D16D5A">
        <w:t xml:space="preserve"> </w:t>
      </w:r>
      <w:r>
        <w:t>(edaspidi üldplaneering) kohaselt on planeeringu</w:t>
      </w:r>
      <w:r w:rsidRPr="00C47A95">
        <w:t>ala</w:t>
      </w:r>
      <w:r>
        <w:t>le määratud</w:t>
      </w:r>
      <w:r w:rsidRPr="00C47A95">
        <w:t xml:space="preserve"> </w:t>
      </w:r>
      <w:r>
        <w:t>p</w:t>
      </w:r>
      <w:r w:rsidRPr="00BE50D6">
        <w:t>ere- ja ridaelamumaa</w:t>
      </w:r>
      <w:r>
        <w:t xml:space="preserve"> </w:t>
      </w:r>
      <w:r w:rsidRPr="00C47A95">
        <w:t>põhisihtotstarve</w:t>
      </w:r>
      <w:r>
        <w:t xml:space="preserve"> EV, mis vastab elamumaa katastriüksuse sihtotstarbele.</w:t>
      </w:r>
    </w:p>
    <w:p w14:paraId="2C0B5CBF" w14:textId="35D6A274" w:rsidR="00224D03" w:rsidRDefault="00224D03" w:rsidP="00224D03">
      <w:pPr>
        <w:tabs>
          <w:tab w:val="left" w:pos="5400"/>
        </w:tabs>
        <w:jc w:val="both"/>
      </w:pPr>
      <w:r>
        <w:t>Metsaküla tee 13 ja 13a katastriüksuste maa sihtotstarve on elamumaa 100%</w:t>
      </w:r>
      <w:r w:rsidR="545997B8">
        <w:t>.</w:t>
      </w:r>
    </w:p>
    <w:p w14:paraId="5EB7199E" w14:textId="77777777" w:rsidR="00224D03" w:rsidRDefault="00224D03" w:rsidP="00224D03">
      <w:pPr>
        <w:tabs>
          <w:tab w:val="left" w:pos="5400"/>
        </w:tabs>
        <w:jc w:val="both"/>
      </w:pPr>
    </w:p>
    <w:p w14:paraId="16A2C6FF" w14:textId="5B94FE10" w:rsidR="00224D03" w:rsidRDefault="003C17EA" w:rsidP="00224D03">
      <w:pPr>
        <w:tabs>
          <w:tab w:val="left" w:pos="5400"/>
        </w:tabs>
        <w:jc w:val="both"/>
      </w:pPr>
      <w:r>
        <w:t>K</w:t>
      </w:r>
      <w:r w:rsidR="6D69DE4D">
        <w:t xml:space="preserve">oostatav detailplaneering muudab kehtivas üldplaneeringus määratud ehituskeeluvööndit, </w:t>
      </w:r>
      <w:r w:rsidRPr="00A21EE6">
        <w:t>mistõttu</w:t>
      </w:r>
      <w:r>
        <w:t xml:space="preserve"> </w:t>
      </w:r>
      <w:r w:rsidR="6D69DE4D">
        <w:t xml:space="preserve">on tegemist üldplaneeringut muutva detailplaneeringuga. Planeerimisseaduse </w:t>
      </w:r>
      <w:r w:rsidR="007D6C70" w:rsidRPr="00BD016B">
        <w:t>(PlanS)</w:t>
      </w:r>
      <w:r w:rsidR="007D6C70">
        <w:t xml:space="preserve"> </w:t>
      </w:r>
      <w:r w:rsidR="6D69DE4D">
        <w:t>§</w:t>
      </w:r>
      <w:r>
        <w:t> </w:t>
      </w:r>
      <w:r w:rsidR="6D69DE4D">
        <w:t>142 lg 2 kohaselt tuleb üldplaneeringu põhilahenduse muutmise ettepanekut sisaldava detailplaneeringu koostamisele kohaldada üldplaneeringu koostamisele ettenähtud menetlust. Koostööle ja kaasamisele kohaldatakse detailplaneeringu koostamisele ettenähtud nõudeid.</w:t>
      </w:r>
    </w:p>
    <w:p w14:paraId="2CC3C5A8" w14:textId="45D9411A" w:rsidR="3B8180FA" w:rsidRDefault="3B8180FA" w:rsidP="3B8180FA">
      <w:pPr>
        <w:tabs>
          <w:tab w:val="left" w:pos="5400"/>
        </w:tabs>
        <w:jc w:val="both"/>
      </w:pPr>
    </w:p>
    <w:p w14:paraId="1AEDD8A3" w14:textId="035E03B1" w:rsidR="00470DA9" w:rsidRDefault="000031E8" w:rsidP="005B7441">
      <w:pPr>
        <w:tabs>
          <w:tab w:val="left" w:pos="5400"/>
        </w:tabs>
        <w:jc w:val="both"/>
      </w:pPr>
      <w:r>
        <w:t>Looduskaitseseaduse § 40 lg 1</w:t>
      </w:r>
      <w:r w:rsidR="003C17EA">
        <w:t xml:space="preserve">, sätestab muu hulgas, et </w:t>
      </w:r>
      <w:r>
        <w:t xml:space="preserve">kalda ehituskeeluvööndit </w:t>
      </w:r>
      <w:r w:rsidR="003C17EA">
        <w:t xml:space="preserve">võib </w:t>
      </w:r>
      <w:r>
        <w:t>vähendada arvestades kalda kaitse eesmärke ning lähtudes taimestikust, reljeefist, kõlvikute ja kinnisasjade piiridest, olemasolevast teede- ja tehnovõrgust ning väljakujunenud asustusest. Sama seaduse § 34 kohaselt on kalda kaitse eesmärgiks kaldal asuvate looduskoosluste säilitamine, inimtegevusest lähtuva kahjuliku mõju piiramine, kalda eripära arvestava asustuse suunamine ning seal vaba liikumise ja juurdepääsu tagamine.</w:t>
      </w:r>
    </w:p>
    <w:p w14:paraId="65A80B59" w14:textId="65EFC474" w:rsidR="00CF2CE5" w:rsidRDefault="00CF2CE5" w:rsidP="3B8180FA">
      <w:pPr>
        <w:tabs>
          <w:tab w:val="left" w:pos="5400"/>
        </w:tabs>
        <w:jc w:val="both"/>
      </w:pPr>
    </w:p>
    <w:p w14:paraId="68A896A3" w14:textId="77777777" w:rsidR="00F55E76" w:rsidRDefault="00DC0FC4" w:rsidP="00DC0FC4">
      <w:pPr>
        <w:tabs>
          <w:tab w:val="left" w:pos="5400"/>
        </w:tabs>
        <w:jc w:val="both"/>
      </w:pPr>
      <w:r>
        <w:t xml:space="preserve">PlanS § 142 </w:t>
      </w:r>
      <w:r w:rsidR="007D6C70">
        <w:t>lg</w:t>
      </w:r>
      <w:r>
        <w:t xml:space="preserve"> 6 sätestab, et üldplaneeringu</w:t>
      </w:r>
      <w:r w:rsidR="00F55E76">
        <w:t xml:space="preserve"> </w:t>
      </w:r>
      <w:r w:rsidR="00F55E76" w:rsidRPr="00F55E76">
        <w:t>põhilahenduse</w:t>
      </w:r>
      <w:r>
        <w:t xml:space="preserve"> muutmise ettepanekut sisaldava detailplaneeringu koostamisel tuleb anda eelhinnang ja kaaluda keskkonnamõju strateegilist hindamist</w:t>
      </w:r>
      <w:r w:rsidR="007D6C70">
        <w:t xml:space="preserve"> </w:t>
      </w:r>
      <w:r w:rsidR="007D6C70" w:rsidRPr="00BF1153">
        <w:t>(KSH)</w:t>
      </w:r>
      <w:r>
        <w:t xml:space="preserve">, lähtudes keskkonnamõju hindamise ja keskkonnajuhtimissüsteemi seaduse </w:t>
      </w:r>
      <w:r>
        <w:lastRenderedPageBreak/>
        <w:t xml:space="preserve">(KeHJS) § 33 </w:t>
      </w:r>
      <w:r w:rsidR="007D6C70">
        <w:t>lg-s</w:t>
      </w:r>
      <w:r>
        <w:t xml:space="preserve"> 4 ja 5 sätestatud kriteeriumitest ning § 33 </w:t>
      </w:r>
      <w:r w:rsidR="007D6C70">
        <w:t>lg</w:t>
      </w:r>
      <w:r>
        <w:t xml:space="preserve"> 6 kohaste asjaomaste asutuste seisukohtadest. </w:t>
      </w:r>
    </w:p>
    <w:p w14:paraId="11845625" w14:textId="707B8C4E" w:rsidR="00DC0FC4" w:rsidRDefault="00DC0FC4" w:rsidP="00DC0FC4">
      <w:pPr>
        <w:tabs>
          <w:tab w:val="left" w:pos="5400"/>
        </w:tabs>
        <w:jc w:val="both"/>
      </w:pPr>
      <w:r>
        <w:t>KeHJS §</w:t>
      </w:r>
      <w:r w:rsidR="007D6C70">
        <w:t xml:space="preserve"> </w:t>
      </w:r>
      <w:r>
        <w:t xml:space="preserve">33 </w:t>
      </w:r>
      <w:r w:rsidR="007D6C70">
        <w:t>lg</w:t>
      </w:r>
      <w:r w:rsidR="00A21EE6">
        <w:t xml:space="preserve"> 1 </w:t>
      </w:r>
      <w:r>
        <w:t xml:space="preserve"> </w:t>
      </w:r>
      <w:r w:rsidR="007D6C70">
        <w:t>p</w:t>
      </w:r>
      <w:r>
        <w:t xml:space="preserve"> 3 kohaselt </w:t>
      </w:r>
      <w:r w:rsidR="00F55E76">
        <w:t>tuleb</w:t>
      </w:r>
      <w:r w:rsidR="00F55E76" w:rsidRPr="00BF1153">
        <w:t xml:space="preserve"> </w:t>
      </w:r>
      <w:r w:rsidR="007D6C70" w:rsidRPr="00BF1153">
        <w:t>KSH</w:t>
      </w:r>
      <w:r w:rsidR="007D6C70">
        <w:t xml:space="preserve"> </w:t>
      </w:r>
      <w:r>
        <w:t xml:space="preserve">algatada, kui strateegiline planeerimisdokument on </w:t>
      </w:r>
      <w:r w:rsidR="00A21EE6">
        <w:t>1</w:t>
      </w:r>
      <w:r>
        <w:t xml:space="preserve">detailplaneering, mille alusel kavandatakse KeHJS § 6 </w:t>
      </w:r>
      <w:r w:rsidR="007D6C70">
        <w:t>lg</w:t>
      </w:r>
      <w:r>
        <w:t xml:space="preserve"> 1 nimetatud tegevust.</w:t>
      </w:r>
    </w:p>
    <w:p w14:paraId="1CE9938C" w14:textId="77777777" w:rsidR="00DC0FC4" w:rsidRDefault="00DC0FC4" w:rsidP="00DC0FC4">
      <w:pPr>
        <w:tabs>
          <w:tab w:val="left" w:pos="5400"/>
        </w:tabs>
        <w:jc w:val="both"/>
      </w:pPr>
    </w:p>
    <w:p w14:paraId="47CE2DFD" w14:textId="04D9569B" w:rsidR="00DC0FC4" w:rsidRDefault="00DC0FC4" w:rsidP="00DC0FC4">
      <w:pPr>
        <w:tabs>
          <w:tab w:val="left" w:pos="5400"/>
        </w:tabs>
        <w:jc w:val="both"/>
      </w:pPr>
      <w:r>
        <w:t>Vastavalt KeHJS § 33 lg</w:t>
      </w:r>
      <w:r w:rsidR="008240D3">
        <w:t xml:space="preserve"> 2</w:t>
      </w:r>
      <w:r w:rsidR="00A21EE6">
        <w:t xml:space="preserve"> p 3 kohaselt</w:t>
      </w:r>
      <w:r>
        <w:t xml:space="preserve"> otsustatakse KSH vajalikkus lähtudes</w:t>
      </w:r>
      <w:r w:rsidR="00C13E10">
        <w:t xml:space="preserve"> </w:t>
      </w:r>
      <w:r w:rsidR="00C13E10" w:rsidRPr="008240D3">
        <w:t>muu hulgas</w:t>
      </w:r>
      <w:r>
        <w:t xml:space="preserve"> strateegilise dokumendi iseloomust ja sisust, elluviimisega kaasnevast keskkonnamõjust ja eeldatavalt mõjutatavast alast ning asjakohaste asutuste seisukohast.</w:t>
      </w:r>
    </w:p>
    <w:p w14:paraId="6B3F63BD" w14:textId="73B7F814" w:rsidR="00DC0FC4" w:rsidRDefault="00DC0FC4" w:rsidP="00DC0FC4">
      <w:pPr>
        <w:tabs>
          <w:tab w:val="left" w:pos="5400"/>
        </w:tabs>
        <w:jc w:val="both"/>
      </w:pPr>
    </w:p>
    <w:p w14:paraId="0B045475" w14:textId="40EC938D" w:rsidR="0046093A" w:rsidRDefault="00222FAE" w:rsidP="00825B23">
      <w:pPr>
        <w:tabs>
          <w:tab w:val="left" w:pos="5400"/>
        </w:tabs>
        <w:jc w:val="both"/>
      </w:pPr>
      <w:r w:rsidRPr="00E96810">
        <w:t>Alkranel OÜ</w:t>
      </w:r>
      <w:r>
        <w:t xml:space="preserve"> koostas </w:t>
      </w:r>
      <w:r w:rsidR="00DD7BC6">
        <w:t>(reg</w:t>
      </w:r>
      <w:r>
        <w:t xml:space="preserve"> 19.12.2025 </w:t>
      </w:r>
      <w:r w:rsidR="00DD7BC6">
        <w:t xml:space="preserve">nr </w:t>
      </w:r>
      <w:r w:rsidR="0056177F" w:rsidRPr="0056177F">
        <w:t>7-2/24/2-8</w:t>
      </w:r>
      <w:r w:rsidR="00DD7BC6">
        <w:t>)</w:t>
      </w:r>
      <w:r>
        <w:t xml:space="preserve"> </w:t>
      </w:r>
      <w:r w:rsidR="00DD7BC6">
        <w:t>KSH eelhinnangu „</w:t>
      </w:r>
      <w:r w:rsidR="00825B23">
        <w:t>Viljandi vallas Vardi külas Metsaküla tee 13 (62903:004:0680) ja Metsaküla tee 13a (89901:001:1643) kinnistute detailplaneeringu kava keskkonnamõju strateegilise hindamise eelhinnang</w:t>
      </w:r>
      <w:r w:rsidR="00DD7BC6">
        <w:t xml:space="preserve">“, milles jõuti järeldusele, et kavandataval tegevusel ei ole eeldatavalt olulist </w:t>
      </w:r>
      <w:r w:rsidR="00DD7BC6" w:rsidRPr="00C241BB">
        <w:t>keskkonnamõju KeHJS § 5 tähenduses.</w:t>
      </w:r>
    </w:p>
    <w:p w14:paraId="79B5622D" w14:textId="77777777" w:rsidR="0046093A" w:rsidRDefault="0046093A" w:rsidP="00825B23">
      <w:pPr>
        <w:tabs>
          <w:tab w:val="left" w:pos="5400"/>
        </w:tabs>
        <w:jc w:val="both"/>
      </w:pPr>
    </w:p>
    <w:p w14:paraId="3A16F673" w14:textId="118CAFAB" w:rsidR="00933ECF" w:rsidRDefault="00DD7BC6" w:rsidP="00DD7BC6">
      <w:pPr>
        <w:tabs>
          <w:tab w:val="left" w:pos="5400"/>
        </w:tabs>
        <w:jc w:val="both"/>
      </w:pPr>
      <w:r>
        <w:t xml:space="preserve">Arvestades eeltoodud asjaolusid ei ole vajalik algatada koostatava detailplaneeringu </w:t>
      </w:r>
      <w:r w:rsidR="00FB64C5">
        <w:t>KSH</w:t>
      </w:r>
      <w:r>
        <w:t xml:space="preserve">, kuna planeeringuga ei kavandata tegevust, mis </w:t>
      </w:r>
      <w:r w:rsidR="007D6C70" w:rsidRPr="00FB64C5">
        <w:t>KeHJS</w:t>
      </w:r>
      <w:r w:rsidR="007D6C70">
        <w:t xml:space="preserve"> </w:t>
      </w:r>
      <w:r>
        <w:t>kohaselt on olulise keskkonnamõjuga tegevus. Kavandatava tegevusega ja detailplaneeringu elluviimisega ei kaasne eeldatavalt vahetu või kaudne mõju, mis võib ületada mõjuala keskkonnataluvust, põhjustada keskkonnas pöördumatuid muutusi või seada ohtu inimese tervise ja heaolu, kultuuripärandi või vara.</w:t>
      </w:r>
    </w:p>
    <w:p w14:paraId="5FF6903A" w14:textId="77777777" w:rsidR="006F7C1D" w:rsidRDefault="006F7C1D" w:rsidP="006C6E5B">
      <w:pPr>
        <w:tabs>
          <w:tab w:val="left" w:pos="5400"/>
        </w:tabs>
        <w:jc w:val="both"/>
      </w:pPr>
    </w:p>
    <w:p w14:paraId="698078B0" w14:textId="1BF3BFA5" w:rsidR="00B42DCA" w:rsidRDefault="00451F7D" w:rsidP="009F5B1F">
      <w:pPr>
        <w:tabs>
          <w:tab w:val="left" w:pos="5400"/>
        </w:tabs>
        <w:jc w:val="both"/>
      </w:pPr>
      <w:r>
        <w:t xml:space="preserve">Kõikidelt kaasatud isikutelt ja ametkondadelt küsiti seisukohti </w:t>
      </w:r>
      <w:r w:rsidR="009F5B1F">
        <w:t>„Metsaküla tee 13 ja Metsaküla tee 13a detailplaneeringu algatamine ja keskkonnamõju strateegilise hindamise algatamata jätmine</w:t>
      </w:r>
      <w:r w:rsidR="00B42DCA">
        <w:t>“</w:t>
      </w:r>
      <w:r>
        <w:t xml:space="preserve"> eelnõu kohta.</w:t>
      </w:r>
    </w:p>
    <w:p w14:paraId="3C1A15C8" w14:textId="77777777" w:rsidR="00BF1153" w:rsidRDefault="00BF1153" w:rsidP="009F5B1F">
      <w:pPr>
        <w:tabs>
          <w:tab w:val="left" w:pos="5400"/>
        </w:tabs>
        <w:jc w:val="both"/>
      </w:pPr>
    </w:p>
    <w:p w14:paraId="3F69F953" w14:textId="77777777" w:rsidR="00451F7D" w:rsidRPr="00CA0210" w:rsidRDefault="00451F7D" w:rsidP="00451F7D">
      <w:pPr>
        <w:tabs>
          <w:tab w:val="left" w:pos="5400"/>
        </w:tabs>
        <w:jc w:val="both"/>
      </w:pPr>
      <w:r w:rsidRPr="00CA0210">
        <w:t>(Ametkondade arvamused otsuse eelnõu kohta, täiendamisel)</w:t>
      </w:r>
    </w:p>
    <w:p w14:paraId="1B8529D2" w14:textId="15572005" w:rsidR="00B70592" w:rsidRDefault="00451F7D" w:rsidP="00451F7D">
      <w:pPr>
        <w:tabs>
          <w:tab w:val="left" w:pos="5400"/>
        </w:tabs>
        <w:jc w:val="both"/>
      </w:pPr>
      <w:r w:rsidRPr="00CA0210">
        <w:t>(Kaasatud isikute arvamused otsuse eelnõu kohta, täiendamisel</w:t>
      </w:r>
      <w:r>
        <w:t>)</w:t>
      </w:r>
    </w:p>
    <w:p w14:paraId="25D53DAE" w14:textId="77777777" w:rsidR="00914AB0" w:rsidRDefault="00914AB0" w:rsidP="005B7441">
      <w:pPr>
        <w:tabs>
          <w:tab w:val="left" w:pos="5400"/>
        </w:tabs>
        <w:jc w:val="both"/>
      </w:pPr>
    </w:p>
    <w:p w14:paraId="5CA40686" w14:textId="77777777" w:rsidR="00935FC8" w:rsidRDefault="00723EF7" w:rsidP="00935FC8">
      <w:pPr>
        <w:tabs>
          <w:tab w:val="left" w:pos="5400"/>
        </w:tabs>
        <w:jc w:val="both"/>
        <w:rPr>
          <w:bCs/>
        </w:rPr>
      </w:pPr>
      <w:r>
        <w:t>Huvitatud isik</w:t>
      </w:r>
      <w:r w:rsidR="003328B7" w:rsidRPr="003328B7">
        <w:t xml:space="preserve"> </w:t>
      </w:r>
      <w:r w:rsidR="004B08EF">
        <w:t xml:space="preserve">on </w:t>
      </w:r>
      <w:r w:rsidR="00480E8F" w:rsidRPr="00F149B7">
        <w:rPr>
          <w:bCs/>
        </w:rPr>
        <w:t>allkirjastatud lepinguga (reg</w:t>
      </w:r>
      <w:r w:rsidR="007D6C70">
        <w:rPr>
          <w:bCs/>
        </w:rPr>
        <w:t xml:space="preserve"> </w:t>
      </w:r>
      <w:r w:rsidR="001B193C">
        <w:rPr>
          <w:bCs/>
        </w:rPr>
        <w:t>07.01.2026</w:t>
      </w:r>
      <w:r w:rsidR="00480E8F">
        <w:rPr>
          <w:bCs/>
        </w:rPr>
        <w:t xml:space="preserve"> </w:t>
      </w:r>
      <w:r w:rsidR="00480E8F" w:rsidRPr="00F149B7">
        <w:rPr>
          <w:bCs/>
        </w:rPr>
        <w:t>nr</w:t>
      </w:r>
      <w:r w:rsidR="00F74C7F">
        <w:rPr>
          <w:bCs/>
        </w:rPr>
        <w:t xml:space="preserve"> </w:t>
      </w:r>
      <w:r w:rsidR="00F74C7F" w:rsidRPr="00AE2124">
        <w:t>15-1/25/442</w:t>
      </w:r>
      <w:r w:rsidR="00480E8F" w:rsidRPr="00AE2124">
        <w:t>) võtnud</w:t>
      </w:r>
      <w:r w:rsidR="00480E8F" w:rsidRPr="00F149B7">
        <w:rPr>
          <w:bCs/>
        </w:rPr>
        <w:t xml:space="preserve"> üle detailplaneeringu finantseerimise kohustuse.</w:t>
      </w:r>
      <w:r w:rsidR="00935FC8">
        <w:rPr>
          <w:bCs/>
        </w:rPr>
        <w:t xml:space="preserve"> </w:t>
      </w:r>
      <w:r w:rsidR="00935FC8" w:rsidRPr="0064542F">
        <w:rPr>
          <w:bCs/>
        </w:rPr>
        <w:t xml:space="preserve">Detailplaneeringu koostamise korraldaja on Viljandi Vallavalitsus, koostaja </w:t>
      </w:r>
      <w:r w:rsidR="00935FC8" w:rsidRPr="00E73D32">
        <w:t>on E+4 OÜ</w:t>
      </w:r>
      <w:r w:rsidR="00935FC8" w:rsidRPr="0064542F">
        <w:rPr>
          <w:bCs/>
        </w:rPr>
        <w:t xml:space="preserve"> ning algataja, vastuvõtja ja kehtestaja on Viljandi Vallavolikogu</w:t>
      </w:r>
      <w:r w:rsidR="00935FC8">
        <w:rPr>
          <w:bCs/>
        </w:rPr>
        <w:t>.</w:t>
      </w:r>
    </w:p>
    <w:p w14:paraId="02843CF5" w14:textId="59CFA54E" w:rsidR="00C21798" w:rsidRDefault="00C21798" w:rsidP="00480E8F">
      <w:pPr>
        <w:tabs>
          <w:tab w:val="left" w:pos="5400"/>
        </w:tabs>
        <w:jc w:val="both"/>
        <w:rPr>
          <w:bCs/>
        </w:rPr>
      </w:pPr>
    </w:p>
    <w:p w14:paraId="78CA6A17" w14:textId="39978077" w:rsidR="00EE06EC" w:rsidRPr="002E3400" w:rsidRDefault="00EE06EC" w:rsidP="00480E8F">
      <w:pPr>
        <w:tabs>
          <w:tab w:val="left" w:pos="5400"/>
        </w:tabs>
        <w:jc w:val="both"/>
        <w:rPr>
          <w:bCs/>
        </w:rPr>
      </w:pPr>
      <w:r>
        <w:rPr>
          <w:bCs/>
        </w:rPr>
        <w:t xml:space="preserve">Detailplaneeringu algatamise otsuse ja otsuse lisadega </w:t>
      </w:r>
      <w:r w:rsidR="002F325B" w:rsidRPr="00BD016B">
        <w:rPr>
          <w:bCs/>
        </w:rPr>
        <w:t>oli</w:t>
      </w:r>
      <w:r w:rsidR="002F325B">
        <w:rPr>
          <w:bCs/>
        </w:rPr>
        <w:t xml:space="preserve"> </w:t>
      </w:r>
      <w:r>
        <w:rPr>
          <w:bCs/>
        </w:rPr>
        <w:t xml:space="preserve">võimalik tutvuda </w:t>
      </w:r>
      <w:r w:rsidR="002F325B" w:rsidRPr="00935FC8">
        <w:rPr>
          <w:bCs/>
        </w:rPr>
        <w:t xml:space="preserve">alates </w:t>
      </w:r>
      <w:r w:rsidR="00935FC8" w:rsidRPr="00935FC8">
        <w:rPr>
          <w:bCs/>
        </w:rPr>
        <w:t>1</w:t>
      </w:r>
      <w:r w:rsidR="00F94901">
        <w:rPr>
          <w:bCs/>
        </w:rPr>
        <w:t>1</w:t>
      </w:r>
      <w:r w:rsidR="002F325B" w:rsidRPr="00935FC8">
        <w:rPr>
          <w:bCs/>
        </w:rPr>
        <w:t>.06.2026</w:t>
      </w:r>
      <w:r w:rsidR="002F325B">
        <w:rPr>
          <w:bCs/>
        </w:rPr>
        <w:t xml:space="preserve"> </w:t>
      </w:r>
      <w:r>
        <w:rPr>
          <w:bCs/>
        </w:rPr>
        <w:t xml:space="preserve">Viljandi valla kodulehel aadressil </w:t>
      </w:r>
      <w:hyperlink r:id="rId15" w:anchor="metsakula-tee-13-13a-vardi" w:history="1">
        <w:r>
          <w:rPr>
            <w:rStyle w:val="Hperlink"/>
            <w:bCs/>
          </w:rPr>
          <w:t>www.viljandivald.ee</w:t>
        </w:r>
      </w:hyperlink>
      <w:r>
        <w:rPr>
          <w:bCs/>
        </w:rPr>
        <w:t xml:space="preserve"> ja tööpäevadel</w:t>
      </w:r>
      <w:r w:rsidR="00104F36">
        <w:rPr>
          <w:bCs/>
        </w:rPr>
        <w:t xml:space="preserve"> Viljandi Vallavalitsuses </w:t>
      </w:r>
      <w:r w:rsidR="00104F36" w:rsidRPr="00237AC1">
        <w:t>(Sakala tn 1, Viiratsi alevik, Viljandi vald, 70101 Viljandimaa)</w:t>
      </w:r>
      <w:r w:rsidR="00104F36">
        <w:t>.</w:t>
      </w:r>
    </w:p>
    <w:p w14:paraId="27832564" w14:textId="77777777" w:rsidR="00480E8F" w:rsidRDefault="00480E8F" w:rsidP="005B7441">
      <w:pPr>
        <w:tabs>
          <w:tab w:val="left" w:pos="5400"/>
        </w:tabs>
        <w:jc w:val="both"/>
      </w:pPr>
    </w:p>
    <w:p w14:paraId="5F477D7E" w14:textId="10057653" w:rsidR="00480E8F" w:rsidRPr="00480E8F" w:rsidRDefault="00480E8F" w:rsidP="005B7441">
      <w:pPr>
        <w:tabs>
          <w:tab w:val="left" w:pos="5400"/>
        </w:tabs>
        <w:jc w:val="both"/>
        <w:rPr>
          <w:bCs/>
        </w:rPr>
      </w:pPr>
      <w:r w:rsidRPr="00DF5ABC">
        <w:rPr>
          <w:bCs/>
        </w:rPr>
        <w:t>Detailplaneeringu algatamine on haldusmenetluse toiming. Haldusmenetluse seaduse § 72 lg 2 sätestab, et haldusmenetluse toiming vaidlustatakse koos haldusaktiga (sisulise otsusega).</w:t>
      </w:r>
    </w:p>
    <w:p w14:paraId="05439315" w14:textId="77777777" w:rsidR="00480E8F" w:rsidRPr="00670CB5" w:rsidRDefault="00480E8F" w:rsidP="005B7441">
      <w:pPr>
        <w:tabs>
          <w:tab w:val="left" w:pos="5400"/>
        </w:tabs>
        <w:jc w:val="both"/>
      </w:pPr>
    </w:p>
    <w:p w14:paraId="178FE00D" w14:textId="7BB6E641" w:rsidR="00AB13DF" w:rsidRPr="001B45ED" w:rsidRDefault="001B45ED" w:rsidP="005B7441">
      <w:pPr>
        <w:jc w:val="both"/>
      </w:pPr>
      <w:r>
        <w:t>Tulenevalt eeltoodust ja võttes aluseks Eesti territooriumi haldusjaotuse seaduse § 14</w:t>
      </w:r>
      <w:r>
        <w:rPr>
          <w:vertAlign w:val="superscript"/>
        </w:rPr>
        <w:t>1</w:t>
      </w:r>
      <w:r>
        <w:t xml:space="preserve"> lg 4</w:t>
      </w:r>
      <w:r>
        <w:rPr>
          <w:vertAlign w:val="superscript"/>
        </w:rPr>
        <w:t>1</w:t>
      </w:r>
      <w:r>
        <w:t xml:space="preserve">, </w:t>
      </w:r>
      <w:r w:rsidRPr="0022320D">
        <w:t xml:space="preserve">planeerimisseaduse </w:t>
      </w:r>
      <w:r w:rsidR="00A5767F" w:rsidRPr="00C52681">
        <w:t>§ 77 lg 1 ja lg 4,</w:t>
      </w:r>
      <w:r w:rsidRPr="00C52681">
        <w:t xml:space="preserve"> §142</w:t>
      </w:r>
      <w:r w:rsidR="00E2270A" w:rsidRPr="00C52681">
        <w:t xml:space="preserve"> lg 2 ja lg 6</w:t>
      </w:r>
      <w:r w:rsidR="00EF1254">
        <w:t xml:space="preserve">, </w:t>
      </w:r>
      <w:r>
        <w:t xml:space="preserve">keskkonnamõju hindamise ja </w:t>
      </w:r>
      <w:r w:rsidRPr="009F1B9E">
        <w:t>keskkonnajuhtimissüsteemi seaduse § 35</w:t>
      </w:r>
      <w:r w:rsidR="007C5318">
        <w:t xml:space="preserve"> ning arvestades esitatud taotlust</w:t>
      </w:r>
      <w:r w:rsidRPr="009F1B9E">
        <w:t>,</w:t>
      </w:r>
      <w:r>
        <w:t xml:space="preserve"> </w:t>
      </w:r>
      <w:r w:rsidR="00E55E69">
        <w:rPr>
          <w:bCs/>
        </w:rPr>
        <w:t>Viljandi Vallavolikogu</w:t>
      </w:r>
    </w:p>
    <w:p w14:paraId="23D0D846" w14:textId="77777777" w:rsidR="00087039" w:rsidRDefault="00087039" w:rsidP="005B7441">
      <w:pPr>
        <w:tabs>
          <w:tab w:val="left" w:pos="5400"/>
        </w:tabs>
        <w:jc w:val="both"/>
        <w:rPr>
          <w:bCs/>
        </w:rPr>
      </w:pPr>
    </w:p>
    <w:p w14:paraId="0DDB89AF" w14:textId="77777777" w:rsidR="00371327" w:rsidRPr="0099276C" w:rsidRDefault="00371327" w:rsidP="005B7441">
      <w:pPr>
        <w:tabs>
          <w:tab w:val="left" w:pos="5400"/>
        </w:tabs>
        <w:jc w:val="both"/>
        <w:rPr>
          <w:b/>
          <w:bCs/>
        </w:rPr>
      </w:pPr>
      <w:r w:rsidRPr="0099276C">
        <w:rPr>
          <w:b/>
          <w:bCs/>
        </w:rPr>
        <w:t>o t s u s t a b:</w:t>
      </w:r>
    </w:p>
    <w:p w14:paraId="0B9C84BF" w14:textId="77777777" w:rsidR="00C461C3" w:rsidRDefault="00C461C3" w:rsidP="005B7441">
      <w:pPr>
        <w:tabs>
          <w:tab w:val="left" w:pos="5400"/>
        </w:tabs>
        <w:jc w:val="both"/>
        <w:rPr>
          <w:bCs/>
        </w:rPr>
      </w:pPr>
    </w:p>
    <w:p w14:paraId="37B7DBE1" w14:textId="66ECF3E4" w:rsidR="00183100" w:rsidRDefault="007B73DD" w:rsidP="002F325B">
      <w:pPr>
        <w:pStyle w:val="Loendilik"/>
        <w:numPr>
          <w:ilvl w:val="0"/>
          <w:numId w:val="11"/>
        </w:numPr>
        <w:tabs>
          <w:tab w:val="left" w:pos="0"/>
          <w:tab w:val="left" w:pos="284"/>
        </w:tabs>
        <w:ind w:left="0" w:firstLine="0"/>
        <w:jc w:val="both"/>
      </w:pPr>
      <w:r w:rsidRPr="00704452">
        <w:t>Algatada</w:t>
      </w:r>
      <w:r w:rsidR="00D739EA">
        <w:t xml:space="preserve"> </w:t>
      </w:r>
      <w:r w:rsidR="006B460E">
        <w:t xml:space="preserve">üldplaneeringut muutva </w:t>
      </w:r>
      <w:r w:rsidRPr="00704452">
        <w:t>detailplaneeringu koostamine</w:t>
      </w:r>
      <w:r w:rsidR="005C4ABA">
        <w:t xml:space="preserve"> </w:t>
      </w:r>
      <w:r w:rsidR="00EF047E">
        <w:t>Vardi</w:t>
      </w:r>
      <w:r w:rsidR="00644C0C" w:rsidRPr="00644C0C">
        <w:t xml:space="preserve"> küla</w:t>
      </w:r>
      <w:r>
        <w:t>s</w:t>
      </w:r>
      <w:r w:rsidRPr="00704452">
        <w:t xml:space="preserve"> </w:t>
      </w:r>
      <w:r w:rsidR="005644AA" w:rsidRPr="005644AA">
        <w:t xml:space="preserve">Metsaküla tee 13 </w:t>
      </w:r>
      <w:r w:rsidR="00C13E10" w:rsidRPr="008240D3">
        <w:t>(katastritunnus 62903:004:0680)</w:t>
      </w:r>
      <w:r w:rsidR="00C13E10">
        <w:t xml:space="preserve"> </w:t>
      </w:r>
      <w:r w:rsidR="005644AA" w:rsidRPr="005644AA">
        <w:t>ja Metsaküla tee 13a</w:t>
      </w:r>
      <w:r w:rsidRPr="00926E4D">
        <w:t xml:space="preserve"> </w:t>
      </w:r>
      <w:r w:rsidR="00C13E10" w:rsidRPr="008240D3">
        <w:t>(katastritunnus 89901:001:1643)</w:t>
      </w:r>
      <w:r w:rsidR="00C13E10">
        <w:t xml:space="preserve"> </w:t>
      </w:r>
      <w:r w:rsidR="00C13E10" w:rsidRPr="008240D3">
        <w:t>katastriüksustel</w:t>
      </w:r>
      <w:r w:rsidR="00C13E10">
        <w:t xml:space="preserve"> </w:t>
      </w:r>
      <w:r w:rsidRPr="00926E4D">
        <w:t>vastavalt lisatud asendiplaanile (lisa</w:t>
      </w:r>
      <w:r w:rsidR="00D50599">
        <w:t>1)</w:t>
      </w:r>
      <w:r w:rsidR="00C13E10">
        <w:t>.</w:t>
      </w:r>
      <w:r w:rsidR="00183100" w:rsidRPr="00183100">
        <w:t xml:space="preserve"> </w:t>
      </w:r>
      <w:r w:rsidR="00183100">
        <w:t>Detailplaneeringuala suurus on ligikaudu 0,2 ha.</w:t>
      </w:r>
    </w:p>
    <w:p w14:paraId="3FEE0610" w14:textId="5BFEC0DB" w:rsidR="008B1868" w:rsidRDefault="006F5077" w:rsidP="002F325B">
      <w:pPr>
        <w:tabs>
          <w:tab w:val="left" w:pos="0"/>
          <w:tab w:val="left" w:pos="284"/>
          <w:tab w:val="left" w:pos="5400"/>
        </w:tabs>
        <w:jc w:val="both"/>
        <w:rPr>
          <w:noProof/>
        </w:rPr>
      </w:pPr>
      <w:r>
        <w:rPr>
          <w:noProof/>
        </w:rPr>
        <w:t>D</w:t>
      </w:r>
      <w:r w:rsidRPr="00327249">
        <w:rPr>
          <w:noProof/>
        </w:rPr>
        <w:t>etailplaneeringu</w:t>
      </w:r>
      <w:r>
        <w:rPr>
          <w:noProof/>
        </w:rPr>
        <w:t xml:space="preserve"> </w:t>
      </w:r>
      <w:r w:rsidR="00D864E6">
        <w:rPr>
          <w:noProof/>
        </w:rPr>
        <w:t xml:space="preserve">koostamise </w:t>
      </w:r>
      <w:r w:rsidRPr="00926E4D">
        <w:rPr>
          <w:noProof/>
        </w:rPr>
        <w:t>eesmärk on</w:t>
      </w:r>
      <w:r w:rsidR="007F40AB">
        <w:rPr>
          <w:noProof/>
        </w:rPr>
        <w:t xml:space="preserve"> </w:t>
      </w:r>
      <w:r w:rsidR="006E4344">
        <w:rPr>
          <w:noProof/>
        </w:rPr>
        <w:t>olemasolevate kinnistute liitmine üheks</w:t>
      </w:r>
      <w:r w:rsidR="003F5FC9">
        <w:rPr>
          <w:noProof/>
        </w:rPr>
        <w:t>, ehitusõiguse</w:t>
      </w:r>
      <w:r w:rsidR="00904D06">
        <w:rPr>
          <w:noProof/>
        </w:rPr>
        <w:t xml:space="preserve"> määramine, </w:t>
      </w:r>
      <w:r w:rsidR="00904D06" w:rsidRPr="00CA0210">
        <w:rPr>
          <w:noProof/>
        </w:rPr>
        <w:t>et laiendada elamut ja püstitada abihooned</w:t>
      </w:r>
      <w:r w:rsidR="003F5FC9">
        <w:rPr>
          <w:noProof/>
        </w:rPr>
        <w:t xml:space="preserve"> </w:t>
      </w:r>
      <w:r w:rsidR="00904D06">
        <w:rPr>
          <w:noProof/>
        </w:rPr>
        <w:t>ning</w:t>
      </w:r>
      <w:r w:rsidR="003F5FC9">
        <w:rPr>
          <w:noProof/>
        </w:rPr>
        <w:t xml:space="preserve"> ehituskeeluvööndi vähendamine</w:t>
      </w:r>
      <w:r w:rsidR="00904D06">
        <w:rPr>
          <w:noProof/>
        </w:rPr>
        <w:t>.</w:t>
      </w:r>
    </w:p>
    <w:p w14:paraId="7378D350" w14:textId="37A27A66" w:rsidR="00C44867" w:rsidRPr="00C44867" w:rsidRDefault="00C44867" w:rsidP="002F325B">
      <w:pPr>
        <w:tabs>
          <w:tab w:val="left" w:pos="0"/>
          <w:tab w:val="left" w:pos="284"/>
          <w:tab w:val="left" w:pos="5400"/>
        </w:tabs>
        <w:jc w:val="both"/>
      </w:pPr>
      <w:r w:rsidRPr="00C44867">
        <w:t>Detailplaneeringu koostamisega muudetakse</w:t>
      </w:r>
      <w:r w:rsidR="00BD016B">
        <w:t xml:space="preserve"> </w:t>
      </w:r>
      <w:r w:rsidR="002F325B" w:rsidRPr="00BD016B">
        <w:t>kehtiva</w:t>
      </w:r>
      <w:r w:rsidR="002F325B">
        <w:t xml:space="preserve"> </w:t>
      </w:r>
      <w:r w:rsidRPr="00C44867">
        <w:t>üldplaneeringu põhilahendust ehituskeeluvööndi vähendamise osas.</w:t>
      </w:r>
    </w:p>
    <w:p w14:paraId="2221472D" w14:textId="77777777" w:rsidR="00DB439E" w:rsidRPr="00704452" w:rsidRDefault="00DB439E" w:rsidP="002F325B">
      <w:pPr>
        <w:tabs>
          <w:tab w:val="left" w:pos="0"/>
          <w:tab w:val="left" w:pos="284"/>
          <w:tab w:val="left" w:pos="5400"/>
        </w:tabs>
        <w:jc w:val="both"/>
      </w:pPr>
    </w:p>
    <w:p w14:paraId="31E58646" w14:textId="4D5CF010" w:rsidR="001B7AA5" w:rsidRDefault="007B73DD" w:rsidP="002F325B">
      <w:pPr>
        <w:pStyle w:val="Loendilik"/>
        <w:numPr>
          <w:ilvl w:val="0"/>
          <w:numId w:val="11"/>
        </w:numPr>
        <w:tabs>
          <w:tab w:val="left" w:pos="0"/>
          <w:tab w:val="left" w:pos="284"/>
        </w:tabs>
        <w:ind w:left="0" w:firstLine="0"/>
        <w:jc w:val="both"/>
      </w:pPr>
      <w:r w:rsidRPr="00704452">
        <w:t>Anda detailplaneeringu koostamise lähteseisukohad</w:t>
      </w:r>
      <w:r>
        <w:t xml:space="preserve"> vastavalt </w:t>
      </w:r>
      <w:r w:rsidRPr="00C52681">
        <w:t>käesoleva</w:t>
      </w:r>
      <w:r w:rsidR="00A5767F" w:rsidRPr="00C52681">
        <w:t xml:space="preserve"> otsuse</w:t>
      </w:r>
      <w:r>
        <w:t xml:space="preserve"> </w:t>
      </w:r>
      <w:r w:rsidRPr="00704452">
        <w:t>lisa</w:t>
      </w:r>
      <w:r>
        <w:t>le</w:t>
      </w:r>
      <w:r w:rsidR="000118E1">
        <w:t xml:space="preserve"> </w:t>
      </w:r>
      <w:r w:rsidRPr="00704452">
        <w:t>2.</w:t>
      </w:r>
    </w:p>
    <w:p w14:paraId="07E7BA4A" w14:textId="77777777" w:rsidR="001B7AA5" w:rsidRDefault="001B7AA5" w:rsidP="002F325B">
      <w:pPr>
        <w:pStyle w:val="Loendilik"/>
        <w:tabs>
          <w:tab w:val="left" w:pos="0"/>
          <w:tab w:val="left" w:pos="284"/>
        </w:tabs>
        <w:ind w:left="0"/>
        <w:jc w:val="both"/>
      </w:pPr>
    </w:p>
    <w:p w14:paraId="31CFF4B3" w14:textId="47096A0A" w:rsidR="00926E4D" w:rsidRDefault="00AC2027" w:rsidP="002F325B">
      <w:pPr>
        <w:pStyle w:val="Loendilik"/>
        <w:numPr>
          <w:ilvl w:val="0"/>
          <w:numId w:val="11"/>
        </w:numPr>
        <w:tabs>
          <w:tab w:val="left" w:pos="0"/>
          <w:tab w:val="left" w:pos="284"/>
        </w:tabs>
        <w:ind w:left="0" w:firstLine="0"/>
        <w:jc w:val="both"/>
      </w:pPr>
      <w:r w:rsidRPr="00AC2027">
        <w:t xml:space="preserve">Jätta algatamata detailplaneeringu </w:t>
      </w:r>
      <w:r w:rsidR="002F325B" w:rsidRPr="00BD016B">
        <w:t>KSH</w:t>
      </w:r>
      <w:r w:rsidRPr="00AC2027">
        <w:t xml:space="preserve">, sest detailplaneeringuga kavandatav tegevus ei oma </w:t>
      </w:r>
      <w:r w:rsidR="002F325B" w:rsidRPr="00BD016B">
        <w:t>KeHJS</w:t>
      </w:r>
      <w:r w:rsidR="002F325B" w:rsidRPr="00AC2027">
        <w:t xml:space="preserve"> </w:t>
      </w:r>
      <w:r w:rsidRPr="00AC2027">
        <w:t>mõistes olulist keskkonnamõju.</w:t>
      </w:r>
    </w:p>
    <w:p w14:paraId="0392F02B" w14:textId="77777777" w:rsidR="00AC2027" w:rsidRDefault="00AC2027" w:rsidP="00AC2027">
      <w:pPr>
        <w:pStyle w:val="Loendilik"/>
        <w:tabs>
          <w:tab w:val="left" w:pos="284"/>
        </w:tabs>
        <w:ind w:left="0"/>
        <w:jc w:val="both"/>
      </w:pPr>
    </w:p>
    <w:p w14:paraId="7D406B84" w14:textId="237A4156" w:rsidR="007B73DD" w:rsidRDefault="00431C25" w:rsidP="00431C25">
      <w:pPr>
        <w:tabs>
          <w:tab w:val="left" w:pos="284"/>
        </w:tabs>
        <w:contextualSpacing/>
        <w:jc w:val="both"/>
      </w:pPr>
      <w:r>
        <w:t xml:space="preserve">4. </w:t>
      </w:r>
      <w:r w:rsidR="007B73DD">
        <w:t>Viljandi Vallavalitsuse</w:t>
      </w:r>
      <w:r w:rsidR="00963408">
        <w:t xml:space="preserve"> ehitusosakonna</w:t>
      </w:r>
      <w:r w:rsidR="007B73DD">
        <w:t>l</w:t>
      </w:r>
      <w:r w:rsidR="007B73DD" w:rsidRPr="00C83385">
        <w:t xml:space="preserve"> korraldada planeeringu algatamise</w:t>
      </w:r>
      <w:r w:rsidR="00643500">
        <w:t xml:space="preserve"> ja</w:t>
      </w:r>
      <w:r w:rsidR="007B73DD" w:rsidRPr="00C83385">
        <w:t xml:space="preserve"> </w:t>
      </w:r>
      <w:r w:rsidR="00643500" w:rsidRPr="00643500">
        <w:t xml:space="preserve">KSH algatamata jätmise teate </w:t>
      </w:r>
      <w:r w:rsidR="007B73DD" w:rsidRPr="00C83385">
        <w:t>avaldamine</w:t>
      </w:r>
      <w:r w:rsidR="006D54DE">
        <w:t xml:space="preserve"> vastavalt planeerimisseaduse </w:t>
      </w:r>
      <w:r w:rsidR="006D54DE" w:rsidRPr="006D54DE">
        <w:t>§ 77 lg</w:t>
      </w:r>
      <w:r w:rsidR="006D54DE">
        <w:t>-</w:t>
      </w:r>
      <w:r w:rsidR="00643500">
        <w:t>tele</w:t>
      </w:r>
      <w:r w:rsidR="006D54DE">
        <w:t xml:space="preserve"> </w:t>
      </w:r>
      <w:r w:rsidR="006D54DE" w:rsidRPr="006D54DE">
        <w:t>5-8</w:t>
      </w:r>
      <w:r w:rsidR="006D54DE">
        <w:t>.</w:t>
      </w:r>
    </w:p>
    <w:p w14:paraId="411035FD" w14:textId="77777777" w:rsidR="00A04341" w:rsidRDefault="00A04341" w:rsidP="00A04341">
      <w:pPr>
        <w:pStyle w:val="Loendilik"/>
        <w:ind w:left="0"/>
        <w:jc w:val="both"/>
      </w:pPr>
    </w:p>
    <w:p w14:paraId="1813E134" w14:textId="75D9720C" w:rsidR="00C461C3" w:rsidRDefault="00E82F52" w:rsidP="00431C25">
      <w:pPr>
        <w:jc w:val="both"/>
      </w:pPr>
      <w:r>
        <w:t>5</w:t>
      </w:r>
      <w:r w:rsidR="00431C25">
        <w:t xml:space="preserve">. </w:t>
      </w:r>
      <w:r w:rsidR="00371327">
        <w:t>Otsus</w:t>
      </w:r>
      <w:r w:rsidR="00C461C3">
        <w:t xml:space="preserve"> jõustub teatavakstegemisest.</w:t>
      </w:r>
    </w:p>
    <w:p w14:paraId="2E40C2EC" w14:textId="77777777" w:rsidR="005E3FA7" w:rsidRDefault="005E3FA7" w:rsidP="005708FD">
      <w:pPr>
        <w:tabs>
          <w:tab w:val="left" w:pos="5400"/>
        </w:tabs>
        <w:rPr>
          <w:bCs/>
        </w:rPr>
      </w:pPr>
    </w:p>
    <w:p w14:paraId="2A15062D" w14:textId="77777777" w:rsidR="005E3FA7" w:rsidRPr="005E3FA7" w:rsidRDefault="005E3FA7" w:rsidP="005708FD">
      <w:pPr>
        <w:tabs>
          <w:tab w:val="left" w:pos="5400"/>
        </w:tabs>
        <w:rPr>
          <w:bCs/>
        </w:rPr>
      </w:pPr>
    </w:p>
    <w:p w14:paraId="039AA7EB" w14:textId="77777777" w:rsidR="00AB13DF" w:rsidRDefault="005C482C" w:rsidP="005708FD">
      <w:pPr>
        <w:tabs>
          <w:tab w:val="left" w:pos="5400"/>
        </w:tabs>
        <w:rPr>
          <w:bCs/>
        </w:rPr>
      </w:pPr>
      <w:r w:rsidRPr="005C482C">
        <w:rPr>
          <w:bCs/>
        </w:rPr>
        <w:t>(allkirjastatud digitaalselt</w:t>
      </w:r>
      <w:r w:rsidR="001A3A20">
        <w:rPr>
          <w:bCs/>
        </w:rPr>
        <w:t>)</w:t>
      </w:r>
    </w:p>
    <w:p w14:paraId="2E0D745E" w14:textId="17914516" w:rsidR="002F50E7" w:rsidRDefault="00593F7F" w:rsidP="002F50E7">
      <w:pPr>
        <w:tabs>
          <w:tab w:val="left" w:pos="5400"/>
        </w:tabs>
        <w:rPr>
          <w:bCs/>
        </w:rPr>
      </w:pPr>
      <w:r>
        <w:rPr>
          <w:bCs/>
        </w:rPr>
        <w:t>Kaupo Kase</w:t>
      </w:r>
    </w:p>
    <w:p w14:paraId="55360D18" w14:textId="77777777" w:rsidR="002F50E7" w:rsidRDefault="002F50E7" w:rsidP="002F50E7">
      <w:pPr>
        <w:tabs>
          <w:tab w:val="left" w:pos="5400"/>
        </w:tabs>
        <w:rPr>
          <w:bCs/>
        </w:rPr>
      </w:pPr>
      <w:r>
        <w:rPr>
          <w:bCs/>
        </w:rPr>
        <w:t>vallavolikogu esimees</w:t>
      </w:r>
    </w:p>
    <w:p w14:paraId="75B5C35E" w14:textId="206A6E12" w:rsidR="00836F73" w:rsidRDefault="00836F73" w:rsidP="002F50E7">
      <w:pPr>
        <w:tabs>
          <w:tab w:val="left" w:pos="5400"/>
        </w:tabs>
        <w:rPr>
          <w:bCs/>
        </w:rPr>
      </w:pPr>
    </w:p>
    <w:p w14:paraId="3E05B5DC" w14:textId="77777777" w:rsidR="00B969C8" w:rsidRDefault="00B969C8" w:rsidP="002F50E7">
      <w:pPr>
        <w:tabs>
          <w:tab w:val="left" w:pos="5400"/>
        </w:tabs>
        <w:rPr>
          <w:bCs/>
        </w:rPr>
      </w:pPr>
    </w:p>
    <w:p w14:paraId="44DBB13E" w14:textId="08394898" w:rsidR="00B969C8" w:rsidRDefault="00B969C8" w:rsidP="00B969C8">
      <w:pPr>
        <w:tabs>
          <w:tab w:val="left" w:pos="5400"/>
        </w:tabs>
        <w:rPr>
          <w:bCs/>
        </w:rPr>
      </w:pPr>
      <w:r w:rsidRPr="007E4C7C">
        <w:rPr>
          <w:b/>
        </w:rPr>
        <w:t>Koostaja</w:t>
      </w:r>
      <w:r>
        <w:rPr>
          <w:bCs/>
        </w:rPr>
        <w:t>:</w:t>
      </w:r>
      <w:r w:rsidR="00E669E9">
        <w:rPr>
          <w:bCs/>
        </w:rPr>
        <w:t xml:space="preserve"> </w:t>
      </w:r>
      <w:r w:rsidR="006177C0">
        <w:rPr>
          <w:bCs/>
        </w:rPr>
        <w:t>Kaido Koppel</w:t>
      </w:r>
      <w:r w:rsidR="00593F7F">
        <w:rPr>
          <w:bCs/>
        </w:rPr>
        <w:t>, planeeringu</w:t>
      </w:r>
      <w:r w:rsidR="006177C0">
        <w:rPr>
          <w:bCs/>
        </w:rPr>
        <w:t>te pea</w:t>
      </w:r>
      <w:r w:rsidR="00593F7F">
        <w:rPr>
          <w:bCs/>
        </w:rPr>
        <w:t>spetsialist</w:t>
      </w:r>
    </w:p>
    <w:p w14:paraId="3B2B71E3" w14:textId="74E7DA8A" w:rsidR="00B969C8" w:rsidRDefault="00B969C8" w:rsidP="00B969C8">
      <w:pPr>
        <w:tabs>
          <w:tab w:val="left" w:pos="5400"/>
        </w:tabs>
        <w:rPr>
          <w:bCs/>
        </w:rPr>
      </w:pPr>
      <w:r w:rsidRPr="007E4C7C">
        <w:rPr>
          <w:b/>
        </w:rPr>
        <w:t>Esitaja</w:t>
      </w:r>
      <w:r>
        <w:rPr>
          <w:bCs/>
        </w:rPr>
        <w:t>:</w:t>
      </w:r>
      <w:r w:rsidR="00E669E9">
        <w:rPr>
          <w:bCs/>
        </w:rPr>
        <w:t xml:space="preserve"> </w:t>
      </w:r>
      <w:r w:rsidR="007E4C7C">
        <w:rPr>
          <w:bCs/>
        </w:rPr>
        <w:t>Viljandi Vallavalitsus</w:t>
      </w:r>
    </w:p>
    <w:p w14:paraId="38703CDD" w14:textId="7B6A0674" w:rsidR="00B969C8" w:rsidRPr="00FB63BD" w:rsidRDefault="00B969C8" w:rsidP="002F50E7">
      <w:pPr>
        <w:tabs>
          <w:tab w:val="left" w:pos="5400"/>
        </w:tabs>
        <w:rPr>
          <w:bCs/>
        </w:rPr>
      </w:pPr>
      <w:r w:rsidRPr="007E4C7C">
        <w:rPr>
          <w:b/>
        </w:rPr>
        <w:t>Hääletamine</w:t>
      </w:r>
      <w:r>
        <w:rPr>
          <w:bCs/>
        </w:rPr>
        <w:t xml:space="preserve">: </w:t>
      </w:r>
      <w:r w:rsidR="00E669E9" w:rsidRPr="00C920A0">
        <w:t>poolthäälteenamus</w:t>
      </w:r>
    </w:p>
    <w:sectPr w:rsidR="00B969C8" w:rsidRPr="00FB63BD" w:rsidSect="00D66B0F">
      <w:headerReference w:type="first" r:id="rId16"/>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BFFD" w14:textId="77777777" w:rsidR="001D230E" w:rsidRDefault="001D230E" w:rsidP="004A7E65">
      <w:r>
        <w:separator/>
      </w:r>
    </w:p>
  </w:endnote>
  <w:endnote w:type="continuationSeparator" w:id="0">
    <w:p w14:paraId="34AB39CD" w14:textId="77777777" w:rsidR="001D230E" w:rsidRDefault="001D230E"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AC48" w14:textId="77777777" w:rsidR="001D230E" w:rsidRDefault="001D230E" w:rsidP="004A7E65">
      <w:r>
        <w:separator/>
      </w:r>
    </w:p>
  </w:footnote>
  <w:footnote w:type="continuationSeparator" w:id="0">
    <w:p w14:paraId="632EBF3D" w14:textId="77777777" w:rsidR="001D230E" w:rsidRDefault="001D230E"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48C7" w14:textId="7171A16A" w:rsidR="00A22A0F" w:rsidRDefault="00584C21" w:rsidP="00A22A0F">
    <w:pPr>
      <w:spacing w:line="360" w:lineRule="auto"/>
      <w:jc w:val="center"/>
      <w:rPr>
        <w:b/>
      </w:rPr>
    </w:pPr>
    <w:r>
      <w:rPr>
        <w:noProof/>
      </w:rPr>
      <w:drawing>
        <wp:inline distT="0" distB="0" distL="0" distR="0" wp14:anchorId="3641D2F8" wp14:editId="58F95D00">
          <wp:extent cx="769620" cy="83058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inline>
      </w:drawing>
    </w:r>
  </w:p>
  <w:p w14:paraId="79D8BCAD" w14:textId="5D5E562A" w:rsidR="00A22A0F" w:rsidRDefault="00A22A0F" w:rsidP="00A22A0F">
    <w:pPr>
      <w:jc w:val="center"/>
      <w:rPr>
        <w:sz w:val="36"/>
        <w:szCs w:val="36"/>
      </w:rPr>
    </w:pPr>
    <w:r w:rsidRPr="00B03D40">
      <w:rPr>
        <w:sz w:val="36"/>
        <w:szCs w:val="36"/>
      </w:rPr>
      <w:t>VILJANDI VALLA</w:t>
    </w:r>
    <w:r w:rsidR="00A26DD0">
      <w:rPr>
        <w:sz w:val="36"/>
        <w:szCs w:val="36"/>
      </w:rPr>
      <w:t>VOLIKOGU</w:t>
    </w:r>
  </w:p>
  <w:p w14:paraId="685C6D54" w14:textId="77777777" w:rsidR="001A6C37" w:rsidRPr="00E273B8" w:rsidRDefault="001A6C37" w:rsidP="001A6C37">
    <w:pPr>
      <w:jc w:val="center"/>
      <w:rPr>
        <w:b/>
        <w:sz w:val="32"/>
        <w:szCs w:val="32"/>
      </w:rPr>
    </w:pPr>
    <w:r w:rsidRPr="00E273B8">
      <w:rPr>
        <w:b/>
        <w:sz w:val="32"/>
        <w:szCs w:val="32"/>
      </w:rPr>
      <w:t>O T S U S</w:t>
    </w:r>
  </w:p>
  <w:p w14:paraId="30F6BDDE" w14:textId="77777777" w:rsidR="00A22A0F" w:rsidRDefault="00A22A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9006BA"/>
    <w:multiLevelType w:val="hybridMultilevel"/>
    <w:tmpl w:val="DEB0B54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FB5921"/>
    <w:multiLevelType w:val="hybridMultilevel"/>
    <w:tmpl w:val="A806888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1225631">
    <w:abstractNumId w:val="2"/>
  </w:num>
  <w:num w:numId="2" w16cid:durableId="1765607551">
    <w:abstractNumId w:val="0"/>
  </w:num>
  <w:num w:numId="3" w16cid:durableId="743070286">
    <w:abstractNumId w:val="8"/>
  </w:num>
  <w:num w:numId="4" w16cid:durableId="687951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557675">
    <w:abstractNumId w:val="7"/>
  </w:num>
  <w:num w:numId="6" w16cid:durableId="1210798886">
    <w:abstractNumId w:val="7"/>
    <w:lvlOverride w:ilvl="0">
      <w:startOverride w:val="1"/>
    </w:lvlOverride>
    <w:lvlOverride w:ilvl="1">
      <w:startOverride w:val="5"/>
    </w:lvlOverride>
  </w:num>
  <w:num w:numId="7" w16cid:durableId="355623328">
    <w:abstractNumId w:val="7"/>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27436036">
    <w:abstractNumId w:val="3"/>
  </w:num>
  <w:num w:numId="9" w16cid:durableId="1898205509">
    <w:abstractNumId w:val="5"/>
  </w:num>
  <w:num w:numId="10" w16cid:durableId="1441996833">
    <w:abstractNumId w:val="6"/>
  </w:num>
  <w:num w:numId="11" w16cid:durableId="86968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02DD"/>
    <w:rsid w:val="000004A9"/>
    <w:rsid w:val="00001279"/>
    <w:rsid w:val="00001B2B"/>
    <w:rsid w:val="00002231"/>
    <w:rsid w:val="000031E8"/>
    <w:rsid w:val="0000573D"/>
    <w:rsid w:val="00006272"/>
    <w:rsid w:val="000066C3"/>
    <w:rsid w:val="0000760B"/>
    <w:rsid w:val="00007D4D"/>
    <w:rsid w:val="000118E1"/>
    <w:rsid w:val="0001221D"/>
    <w:rsid w:val="000123F1"/>
    <w:rsid w:val="000124BB"/>
    <w:rsid w:val="0001530D"/>
    <w:rsid w:val="00015EEA"/>
    <w:rsid w:val="000160EC"/>
    <w:rsid w:val="00016DD5"/>
    <w:rsid w:val="000204FF"/>
    <w:rsid w:val="00021A54"/>
    <w:rsid w:val="00022679"/>
    <w:rsid w:val="00022EF8"/>
    <w:rsid w:val="0002343C"/>
    <w:rsid w:val="000241B0"/>
    <w:rsid w:val="00024670"/>
    <w:rsid w:val="0002511E"/>
    <w:rsid w:val="000264B9"/>
    <w:rsid w:val="000268B5"/>
    <w:rsid w:val="00027F86"/>
    <w:rsid w:val="00030247"/>
    <w:rsid w:val="00032F35"/>
    <w:rsid w:val="000360AE"/>
    <w:rsid w:val="0004068C"/>
    <w:rsid w:val="00041956"/>
    <w:rsid w:val="00046008"/>
    <w:rsid w:val="000462CF"/>
    <w:rsid w:val="000524B4"/>
    <w:rsid w:val="000524F7"/>
    <w:rsid w:val="000537E9"/>
    <w:rsid w:val="000559C0"/>
    <w:rsid w:val="00055BE5"/>
    <w:rsid w:val="000564F8"/>
    <w:rsid w:val="00060D59"/>
    <w:rsid w:val="00066B59"/>
    <w:rsid w:val="000673ED"/>
    <w:rsid w:val="00067FFB"/>
    <w:rsid w:val="0007143A"/>
    <w:rsid w:val="00071750"/>
    <w:rsid w:val="00075EB3"/>
    <w:rsid w:val="000779AF"/>
    <w:rsid w:val="00080E87"/>
    <w:rsid w:val="0008321F"/>
    <w:rsid w:val="00083B19"/>
    <w:rsid w:val="00086C68"/>
    <w:rsid w:val="00087039"/>
    <w:rsid w:val="0008738F"/>
    <w:rsid w:val="00087AD5"/>
    <w:rsid w:val="00091D52"/>
    <w:rsid w:val="00093FE4"/>
    <w:rsid w:val="00095D34"/>
    <w:rsid w:val="00096F14"/>
    <w:rsid w:val="00097084"/>
    <w:rsid w:val="000A71EB"/>
    <w:rsid w:val="000B038E"/>
    <w:rsid w:val="000B2669"/>
    <w:rsid w:val="000B6789"/>
    <w:rsid w:val="000C002E"/>
    <w:rsid w:val="000C0D59"/>
    <w:rsid w:val="000C4CE5"/>
    <w:rsid w:val="000C62A6"/>
    <w:rsid w:val="000D27ED"/>
    <w:rsid w:val="000D31D8"/>
    <w:rsid w:val="000D4D84"/>
    <w:rsid w:val="000D610F"/>
    <w:rsid w:val="000E0683"/>
    <w:rsid w:val="000E2F82"/>
    <w:rsid w:val="000E3F88"/>
    <w:rsid w:val="000E4C5D"/>
    <w:rsid w:val="000E7940"/>
    <w:rsid w:val="000F283B"/>
    <w:rsid w:val="000F50F5"/>
    <w:rsid w:val="000F5290"/>
    <w:rsid w:val="000F6EED"/>
    <w:rsid w:val="001002E0"/>
    <w:rsid w:val="0010126C"/>
    <w:rsid w:val="00104F36"/>
    <w:rsid w:val="00105373"/>
    <w:rsid w:val="00105976"/>
    <w:rsid w:val="00105B3E"/>
    <w:rsid w:val="00107AC7"/>
    <w:rsid w:val="00110104"/>
    <w:rsid w:val="001103D9"/>
    <w:rsid w:val="0011127C"/>
    <w:rsid w:val="00111331"/>
    <w:rsid w:val="00111B01"/>
    <w:rsid w:val="00115B6C"/>
    <w:rsid w:val="00121248"/>
    <w:rsid w:val="001233A6"/>
    <w:rsid w:val="00125B13"/>
    <w:rsid w:val="001277B2"/>
    <w:rsid w:val="0013299C"/>
    <w:rsid w:val="00141DEE"/>
    <w:rsid w:val="00142E6D"/>
    <w:rsid w:val="00144BED"/>
    <w:rsid w:val="00147DAB"/>
    <w:rsid w:val="00152F68"/>
    <w:rsid w:val="001547C9"/>
    <w:rsid w:val="00155800"/>
    <w:rsid w:val="001572F6"/>
    <w:rsid w:val="00157FF9"/>
    <w:rsid w:val="001606D4"/>
    <w:rsid w:val="00160DD3"/>
    <w:rsid w:val="0016316D"/>
    <w:rsid w:val="0016377A"/>
    <w:rsid w:val="00164F43"/>
    <w:rsid w:val="001727B0"/>
    <w:rsid w:val="0017369F"/>
    <w:rsid w:val="00174E39"/>
    <w:rsid w:val="0017676D"/>
    <w:rsid w:val="00180903"/>
    <w:rsid w:val="0018199D"/>
    <w:rsid w:val="00182197"/>
    <w:rsid w:val="00183100"/>
    <w:rsid w:val="001849D0"/>
    <w:rsid w:val="001929D4"/>
    <w:rsid w:val="0019377E"/>
    <w:rsid w:val="001979AF"/>
    <w:rsid w:val="001A3943"/>
    <w:rsid w:val="001A3A20"/>
    <w:rsid w:val="001A5048"/>
    <w:rsid w:val="001A59F1"/>
    <w:rsid w:val="001A6376"/>
    <w:rsid w:val="001A6C37"/>
    <w:rsid w:val="001A7338"/>
    <w:rsid w:val="001B1060"/>
    <w:rsid w:val="001B193C"/>
    <w:rsid w:val="001B2171"/>
    <w:rsid w:val="001B2705"/>
    <w:rsid w:val="001B3386"/>
    <w:rsid w:val="001B3D81"/>
    <w:rsid w:val="001B4075"/>
    <w:rsid w:val="001B45ED"/>
    <w:rsid w:val="001B4C35"/>
    <w:rsid w:val="001B6777"/>
    <w:rsid w:val="001B6853"/>
    <w:rsid w:val="001B7AA5"/>
    <w:rsid w:val="001C05B3"/>
    <w:rsid w:val="001C088C"/>
    <w:rsid w:val="001C0B05"/>
    <w:rsid w:val="001C4CE5"/>
    <w:rsid w:val="001D230E"/>
    <w:rsid w:val="001D258C"/>
    <w:rsid w:val="001D6EE1"/>
    <w:rsid w:val="001E0054"/>
    <w:rsid w:val="001E0140"/>
    <w:rsid w:val="001E04B1"/>
    <w:rsid w:val="001E4F98"/>
    <w:rsid w:val="001F02AA"/>
    <w:rsid w:val="001F0464"/>
    <w:rsid w:val="001F4DD4"/>
    <w:rsid w:val="001F5304"/>
    <w:rsid w:val="001F602B"/>
    <w:rsid w:val="00204F16"/>
    <w:rsid w:val="00205654"/>
    <w:rsid w:val="00205F80"/>
    <w:rsid w:val="00211260"/>
    <w:rsid w:val="002125A8"/>
    <w:rsid w:val="0021434F"/>
    <w:rsid w:val="002144F7"/>
    <w:rsid w:val="00215CCB"/>
    <w:rsid w:val="00220AD3"/>
    <w:rsid w:val="00220C13"/>
    <w:rsid w:val="002216C8"/>
    <w:rsid w:val="002221B2"/>
    <w:rsid w:val="00222811"/>
    <w:rsid w:val="00222FAE"/>
    <w:rsid w:val="00224D03"/>
    <w:rsid w:val="00225322"/>
    <w:rsid w:val="00225C15"/>
    <w:rsid w:val="00230C79"/>
    <w:rsid w:val="00230DEB"/>
    <w:rsid w:val="00232427"/>
    <w:rsid w:val="00232685"/>
    <w:rsid w:val="00232DE8"/>
    <w:rsid w:val="00233570"/>
    <w:rsid w:val="00234C17"/>
    <w:rsid w:val="00234C6D"/>
    <w:rsid w:val="002375A4"/>
    <w:rsid w:val="00237AC1"/>
    <w:rsid w:val="00243182"/>
    <w:rsid w:val="00252DD4"/>
    <w:rsid w:val="00252E9F"/>
    <w:rsid w:val="00256B66"/>
    <w:rsid w:val="0025708A"/>
    <w:rsid w:val="002578D1"/>
    <w:rsid w:val="00261289"/>
    <w:rsid w:val="00261B0A"/>
    <w:rsid w:val="00264DFB"/>
    <w:rsid w:val="00265A2E"/>
    <w:rsid w:val="0026647D"/>
    <w:rsid w:val="002668DC"/>
    <w:rsid w:val="00266CFE"/>
    <w:rsid w:val="00266E78"/>
    <w:rsid w:val="00267CE7"/>
    <w:rsid w:val="0027022E"/>
    <w:rsid w:val="00270BDB"/>
    <w:rsid w:val="00271C5D"/>
    <w:rsid w:val="00272822"/>
    <w:rsid w:val="00272D9C"/>
    <w:rsid w:val="00274ADB"/>
    <w:rsid w:val="002751A2"/>
    <w:rsid w:val="0027666F"/>
    <w:rsid w:val="00276957"/>
    <w:rsid w:val="0027734B"/>
    <w:rsid w:val="0028112A"/>
    <w:rsid w:val="002870F4"/>
    <w:rsid w:val="0029111C"/>
    <w:rsid w:val="00295EB1"/>
    <w:rsid w:val="002A1CDD"/>
    <w:rsid w:val="002A6641"/>
    <w:rsid w:val="002A73CB"/>
    <w:rsid w:val="002B3113"/>
    <w:rsid w:val="002B3FF8"/>
    <w:rsid w:val="002B43F1"/>
    <w:rsid w:val="002B4FF2"/>
    <w:rsid w:val="002B66BA"/>
    <w:rsid w:val="002C4A2C"/>
    <w:rsid w:val="002C4A5F"/>
    <w:rsid w:val="002C4DFE"/>
    <w:rsid w:val="002C60B6"/>
    <w:rsid w:val="002C7779"/>
    <w:rsid w:val="002D06CC"/>
    <w:rsid w:val="002D06D8"/>
    <w:rsid w:val="002D1025"/>
    <w:rsid w:val="002D1A11"/>
    <w:rsid w:val="002D2C7B"/>
    <w:rsid w:val="002D335C"/>
    <w:rsid w:val="002D447C"/>
    <w:rsid w:val="002D5009"/>
    <w:rsid w:val="002D5143"/>
    <w:rsid w:val="002D68C6"/>
    <w:rsid w:val="002D7E5D"/>
    <w:rsid w:val="002E1BC7"/>
    <w:rsid w:val="002E3CFC"/>
    <w:rsid w:val="002E414C"/>
    <w:rsid w:val="002E6069"/>
    <w:rsid w:val="002E6A37"/>
    <w:rsid w:val="002E6A41"/>
    <w:rsid w:val="002F015D"/>
    <w:rsid w:val="002F325B"/>
    <w:rsid w:val="002F40AA"/>
    <w:rsid w:val="002F50E7"/>
    <w:rsid w:val="002F532F"/>
    <w:rsid w:val="002F5DB9"/>
    <w:rsid w:val="00300198"/>
    <w:rsid w:val="00300AE7"/>
    <w:rsid w:val="00301465"/>
    <w:rsid w:val="00302420"/>
    <w:rsid w:val="00302771"/>
    <w:rsid w:val="00302D05"/>
    <w:rsid w:val="003048DF"/>
    <w:rsid w:val="00306EDE"/>
    <w:rsid w:val="00307EB2"/>
    <w:rsid w:val="003102E2"/>
    <w:rsid w:val="00310F6C"/>
    <w:rsid w:val="00316B68"/>
    <w:rsid w:val="00317500"/>
    <w:rsid w:val="0032104E"/>
    <w:rsid w:val="00323EEC"/>
    <w:rsid w:val="00324895"/>
    <w:rsid w:val="00324F79"/>
    <w:rsid w:val="00327249"/>
    <w:rsid w:val="003277E7"/>
    <w:rsid w:val="00330B95"/>
    <w:rsid w:val="003315D0"/>
    <w:rsid w:val="003328B7"/>
    <w:rsid w:val="0033357A"/>
    <w:rsid w:val="0033366D"/>
    <w:rsid w:val="00333DAE"/>
    <w:rsid w:val="00336392"/>
    <w:rsid w:val="003371AB"/>
    <w:rsid w:val="003437FF"/>
    <w:rsid w:val="00344AE0"/>
    <w:rsid w:val="00345CA7"/>
    <w:rsid w:val="003521E8"/>
    <w:rsid w:val="00353B3C"/>
    <w:rsid w:val="003552F1"/>
    <w:rsid w:val="00355EA2"/>
    <w:rsid w:val="00356268"/>
    <w:rsid w:val="003622BB"/>
    <w:rsid w:val="00363260"/>
    <w:rsid w:val="00363599"/>
    <w:rsid w:val="0036364C"/>
    <w:rsid w:val="00364829"/>
    <w:rsid w:val="00364DDD"/>
    <w:rsid w:val="00367F8C"/>
    <w:rsid w:val="003704A6"/>
    <w:rsid w:val="00370FF4"/>
    <w:rsid w:val="00371327"/>
    <w:rsid w:val="00373C39"/>
    <w:rsid w:val="003777F5"/>
    <w:rsid w:val="00380BC4"/>
    <w:rsid w:val="00381F1A"/>
    <w:rsid w:val="00385A40"/>
    <w:rsid w:val="003935E2"/>
    <w:rsid w:val="00393962"/>
    <w:rsid w:val="00395B69"/>
    <w:rsid w:val="0039605A"/>
    <w:rsid w:val="003965EE"/>
    <w:rsid w:val="003A08E5"/>
    <w:rsid w:val="003A22D7"/>
    <w:rsid w:val="003A2552"/>
    <w:rsid w:val="003A64C1"/>
    <w:rsid w:val="003A6653"/>
    <w:rsid w:val="003A776F"/>
    <w:rsid w:val="003B06EF"/>
    <w:rsid w:val="003B2F2E"/>
    <w:rsid w:val="003B47AC"/>
    <w:rsid w:val="003B739D"/>
    <w:rsid w:val="003B7F4C"/>
    <w:rsid w:val="003C0CAF"/>
    <w:rsid w:val="003C17EA"/>
    <w:rsid w:val="003C3A5D"/>
    <w:rsid w:val="003C59C0"/>
    <w:rsid w:val="003C6BC9"/>
    <w:rsid w:val="003D088C"/>
    <w:rsid w:val="003D0AF0"/>
    <w:rsid w:val="003D12EC"/>
    <w:rsid w:val="003D17CE"/>
    <w:rsid w:val="003D39E4"/>
    <w:rsid w:val="003D4349"/>
    <w:rsid w:val="003E21D8"/>
    <w:rsid w:val="003E3DDD"/>
    <w:rsid w:val="003E3FF0"/>
    <w:rsid w:val="003E518B"/>
    <w:rsid w:val="003E5C51"/>
    <w:rsid w:val="003E5D58"/>
    <w:rsid w:val="003F45F2"/>
    <w:rsid w:val="003F5C11"/>
    <w:rsid w:val="003F5FC9"/>
    <w:rsid w:val="003F6698"/>
    <w:rsid w:val="003F6CCD"/>
    <w:rsid w:val="00405A48"/>
    <w:rsid w:val="00406105"/>
    <w:rsid w:val="0040621E"/>
    <w:rsid w:val="00407C6F"/>
    <w:rsid w:val="00414100"/>
    <w:rsid w:val="0041482E"/>
    <w:rsid w:val="00422672"/>
    <w:rsid w:val="004235E0"/>
    <w:rsid w:val="00424CC4"/>
    <w:rsid w:val="00426F05"/>
    <w:rsid w:val="0042771F"/>
    <w:rsid w:val="004278F6"/>
    <w:rsid w:val="004309BE"/>
    <w:rsid w:val="00431C25"/>
    <w:rsid w:val="004362E6"/>
    <w:rsid w:val="00441921"/>
    <w:rsid w:val="0044222F"/>
    <w:rsid w:val="004432A5"/>
    <w:rsid w:val="00447C85"/>
    <w:rsid w:val="00451F7D"/>
    <w:rsid w:val="0045329F"/>
    <w:rsid w:val="00453ED5"/>
    <w:rsid w:val="00454A68"/>
    <w:rsid w:val="0046093A"/>
    <w:rsid w:val="004618C7"/>
    <w:rsid w:val="0046705E"/>
    <w:rsid w:val="00467C59"/>
    <w:rsid w:val="00470DA9"/>
    <w:rsid w:val="004738F4"/>
    <w:rsid w:val="0047680D"/>
    <w:rsid w:val="00476C27"/>
    <w:rsid w:val="00476C98"/>
    <w:rsid w:val="00480E8F"/>
    <w:rsid w:val="004873C5"/>
    <w:rsid w:val="00490C35"/>
    <w:rsid w:val="004968A6"/>
    <w:rsid w:val="00497080"/>
    <w:rsid w:val="004A0370"/>
    <w:rsid w:val="004A4F0F"/>
    <w:rsid w:val="004A54A2"/>
    <w:rsid w:val="004A7E65"/>
    <w:rsid w:val="004B08EF"/>
    <w:rsid w:val="004B1B86"/>
    <w:rsid w:val="004B22D4"/>
    <w:rsid w:val="004B2E32"/>
    <w:rsid w:val="004B5F17"/>
    <w:rsid w:val="004C16C0"/>
    <w:rsid w:val="004C1B4D"/>
    <w:rsid w:val="004C2599"/>
    <w:rsid w:val="004C35C1"/>
    <w:rsid w:val="004C4066"/>
    <w:rsid w:val="004D333A"/>
    <w:rsid w:val="004D5BB3"/>
    <w:rsid w:val="004D6D6F"/>
    <w:rsid w:val="004E1E30"/>
    <w:rsid w:val="004E2B80"/>
    <w:rsid w:val="004F0546"/>
    <w:rsid w:val="004F0B2F"/>
    <w:rsid w:val="004F1030"/>
    <w:rsid w:val="004F2896"/>
    <w:rsid w:val="004F4D62"/>
    <w:rsid w:val="00502267"/>
    <w:rsid w:val="0050452D"/>
    <w:rsid w:val="00505E38"/>
    <w:rsid w:val="00506758"/>
    <w:rsid w:val="00506E92"/>
    <w:rsid w:val="00507786"/>
    <w:rsid w:val="005100C2"/>
    <w:rsid w:val="00511569"/>
    <w:rsid w:val="00513C87"/>
    <w:rsid w:val="00514EEC"/>
    <w:rsid w:val="00515378"/>
    <w:rsid w:val="005163D7"/>
    <w:rsid w:val="00520518"/>
    <w:rsid w:val="0052109E"/>
    <w:rsid w:val="00522088"/>
    <w:rsid w:val="00527742"/>
    <w:rsid w:val="00530014"/>
    <w:rsid w:val="005315E9"/>
    <w:rsid w:val="0053239E"/>
    <w:rsid w:val="00532E68"/>
    <w:rsid w:val="0053468B"/>
    <w:rsid w:val="0053478D"/>
    <w:rsid w:val="0054001E"/>
    <w:rsid w:val="005541DA"/>
    <w:rsid w:val="005548F1"/>
    <w:rsid w:val="00557EFA"/>
    <w:rsid w:val="00560841"/>
    <w:rsid w:val="0056177F"/>
    <w:rsid w:val="00562424"/>
    <w:rsid w:val="005639A1"/>
    <w:rsid w:val="005644AA"/>
    <w:rsid w:val="00566E5E"/>
    <w:rsid w:val="0056794C"/>
    <w:rsid w:val="005708FD"/>
    <w:rsid w:val="005764F5"/>
    <w:rsid w:val="00576919"/>
    <w:rsid w:val="0058063F"/>
    <w:rsid w:val="0058101A"/>
    <w:rsid w:val="00582F2F"/>
    <w:rsid w:val="00583C8B"/>
    <w:rsid w:val="00584C21"/>
    <w:rsid w:val="0058541C"/>
    <w:rsid w:val="005878D8"/>
    <w:rsid w:val="00590431"/>
    <w:rsid w:val="005904BB"/>
    <w:rsid w:val="00593F7F"/>
    <w:rsid w:val="005944CC"/>
    <w:rsid w:val="0059478B"/>
    <w:rsid w:val="00597527"/>
    <w:rsid w:val="005A1E14"/>
    <w:rsid w:val="005A47FD"/>
    <w:rsid w:val="005A738D"/>
    <w:rsid w:val="005B0228"/>
    <w:rsid w:val="005B2740"/>
    <w:rsid w:val="005B2CE5"/>
    <w:rsid w:val="005B35B1"/>
    <w:rsid w:val="005B7441"/>
    <w:rsid w:val="005C482C"/>
    <w:rsid w:val="005C4ABA"/>
    <w:rsid w:val="005D05F0"/>
    <w:rsid w:val="005D3EED"/>
    <w:rsid w:val="005E1028"/>
    <w:rsid w:val="005E19DB"/>
    <w:rsid w:val="005E1A08"/>
    <w:rsid w:val="005E3FA7"/>
    <w:rsid w:val="005E43AD"/>
    <w:rsid w:val="005E5DFD"/>
    <w:rsid w:val="005E7B82"/>
    <w:rsid w:val="005E7E5F"/>
    <w:rsid w:val="005F62DD"/>
    <w:rsid w:val="005F683C"/>
    <w:rsid w:val="0060087B"/>
    <w:rsid w:val="00601D95"/>
    <w:rsid w:val="00603130"/>
    <w:rsid w:val="0060470D"/>
    <w:rsid w:val="00604E7C"/>
    <w:rsid w:val="00610530"/>
    <w:rsid w:val="006177C0"/>
    <w:rsid w:val="00617C5A"/>
    <w:rsid w:val="00624CA5"/>
    <w:rsid w:val="00624DC3"/>
    <w:rsid w:val="0063034D"/>
    <w:rsid w:val="00631328"/>
    <w:rsid w:val="00635DAE"/>
    <w:rsid w:val="006378C3"/>
    <w:rsid w:val="00642BB6"/>
    <w:rsid w:val="00643500"/>
    <w:rsid w:val="00643BCF"/>
    <w:rsid w:val="00644C0C"/>
    <w:rsid w:val="00651F1E"/>
    <w:rsid w:val="006533FF"/>
    <w:rsid w:val="0065365F"/>
    <w:rsid w:val="00653F90"/>
    <w:rsid w:val="00657EB3"/>
    <w:rsid w:val="0066579C"/>
    <w:rsid w:val="00666C8F"/>
    <w:rsid w:val="00666D3E"/>
    <w:rsid w:val="00670CB5"/>
    <w:rsid w:val="006761B1"/>
    <w:rsid w:val="00676A2D"/>
    <w:rsid w:val="0067778D"/>
    <w:rsid w:val="0068304A"/>
    <w:rsid w:val="00683BAE"/>
    <w:rsid w:val="00691328"/>
    <w:rsid w:val="00696900"/>
    <w:rsid w:val="006977B4"/>
    <w:rsid w:val="006A2F64"/>
    <w:rsid w:val="006A45DD"/>
    <w:rsid w:val="006A6F64"/>
    <w:rsid w:val="006B2515"/>
    <w:rsid w:val="006B2DD9"/>
    <w:rsid w:val="006B3926"/>
    <w:rsid w:val="006B44F3"/>
    <w:rsid w:val="006B460E"/>
    <w:rsid w:val="006B530D"/>
    <w:rsid w:val="006B61D4"/>
    <w:rsid w:val="006B7871"/>
    <w:rsid w:val="006C1E43"/>
    <w:rsid w:val="006C29E2"/>
    <w:rsid w:val="006C47CB"/>
    <w:rsid w:val="006C5C6E"/>
    <w:rsid w:val="006C6E5B"/>
    <w:rsid w:val="006C7308"/>
    <w:rsid w:val="006D4139"/>
    <w:rsid w:val="006D4191"/>
    <w:rsid w:val="006D54DE"/>
    <w:rsid w:val="006D6CEA"/>
    <w:rsid w:val="006D714B"/>
    <w:rsid w:val="006E1119"/>
    <w:rsid w:val="006E272E"/>
    <w:rsid w:val="006E35C6"/>
    <w:rsid w:val="006E4344"/>
    <w:rsid w:val="006E47DA"/>
    <w:rsid w:val="006E655A"/>
    <w:rsid w:val="006F1162"/>
    <w:rsid w:val="006F4325"/>
    <w:rsid w:val="006F5077"/>
    <w:rsid w:val="006F7133"/>
    <w:rsid w:val="006F7C1D"/>
    <w:rsid w:val="007005D8"/>
    <w:rsid w:val="00700650"/>
    <w:rsid w:val="0070093F"/>
    <w:rsid w:val="007025CA"/>
    <w:rsid w:val="00702727"/>
    <w:rsid w:val="00703515"/>
    <w:rsid w:val="0071052C"/>
    <w:rsid w:val="007107A9"/>
    <w:rsid w:val="00711E11"/>
    <w:rsid w:val="0071468B"/>
    <w:rsid w:val="007221AF"/>
    <w:rsid w:val="00723EF7"/>
    <w:rsid w:val="007244D5"/>
    <w:rsid w:val="00730BCA"/>
    <w:rsid w:val="00733D34"/>
    <w:rsid w:val="00733ECC"/>
    <w:rsid w:val="00734A72"/>
    <w:rsid w:val="00735AED"/>
    <w:rsid w:val="007361C1"/>
    <w:rsid w:val="00737948"/>
    <w:rsid w:val="00742151"/>
    <w:rsid w:val="00742A5D"/>
    <w:rsid w:val="0074385E"/>
    <w:rsid w:val="00743E40"/>
    <w:rsid w:val="00743EAF"/>
    <w:rsid w:val="007463CB"/>
    <w:rsid w:val="00747BCD"/>
    <w:rsid w:val="00747D31"/>
    <w:rsid w:val="00756E21"/>
    <w:rsid w:val="0076038F"/>
    <w:rsid w:val="00761747"/>
    <w:rsid w:val="007717A1"/>
    <w:rsid w:val="0077264F"/>
    <w:rsid w:val="00775679"/>
    <w:rsid w:val="00781D78"/>
    <w:rsid w:val="00782CA2"/>
    <w:rsid w:val="0078456E"/>
    <w:rsid w:val="007848D8"/>
    <w:rsid w:val="007853BF"/>
    <w:rsid w:val="00785C44"/>
    <w:rsid w:val="00785CB5"/>
    <w:rsid w:val="00786DEA"/>
    <w:rsid w:val="007901DE"/>
    <w:rsid w:val="00794C69"/>
    <w:rsid w:val="00794FCE"/>
    <w:rsid w:val="007967FF"/>
    <w:rsid w:val="007A424B"/>
    <w:rsid w:val="007A43BE"/>
    <w:rsid w:val="007A6086"/>
    <w:rsid w:val="007B0835"/>
    <w:rsid w:val="007B3161"/>
    <w:rsid w:val="007B3943"/>
    <w:rsid w:val="007B73DD"/>
    <w:rsid w:val="007C2D57"/>
    <w:rsid w:val="007C3A03"/>
    <w:rsid w:val="007C4225"/>
    <w:rsid w:val="007C5318"/>
    <w:rsid w:val="007C6912"/>
    <w:rsid w:val="007D27A0"/>
    <w:rsid w:val="007D6C70"/>
    <w:rsid w:val="007D7441"/>
    <w:rsid w:val="007E24BE"/>
    <w:rsid w:val="007E3988"/>
    <w:rsid w:val="007E44E9"/>
    <w:rsid w:val="007E4C7C"/>
    <w:rsid w:val="007E6216"/>
    <w:rsid w:val="007E676F"/>
    <w:rsid w:val="007E6814"/>
    <w:rsid w:val="007E6C07"/>
    <w:rsid w:val="007E77F6"/>
    <w:rsid w:val="007F0DD3"/>
    <w:rsid w:val="007F1843"/>
    <w:rsid w:val="007F2769"/>
    <w:rsid w:val="007F40AB"/>
    <w:rsid w:val="007F5925"/>
    <w:rsid w:val="007F7649"/>
    <w:rsid w:val="00804738"/>
    <w:rsid w:val="00806A17"/>
    <w:rsid w:val="00806BA0"/>
    <w:rsid w:val="008111E9"/>
    <w:rsid w:val="00811BF5"/>
    <w:rsid w:val="008122DF"/>
    <w:rsid w:val="008126CA"/>
    <w:rsid w:val="00813493"/>
    <w:rsid w:val="00813BFD"/>
    <w:rsid w:val="0081442B"/>
    <w:rsid w:val="008147F0"/>
    <w:rsid w:val="00816B6C"/>
    <w:rsid w:val="00816C1C"/>
    <w:rsid w:val="0081737B"/>
    <w:rsid w:val="008204D1"/>
    <w:rsid w:val="008240D3"/>
    <w:rsid w:val="00824684"/>
    <w:rsid w:val="00825B23"/>
    <w:rsid w:val="00830030"/>
    <w:rsid w:val="00830A19"/>
    <w:rsid w:val="00830B20"/>
    <w:rsid w:val="00831D72"/>
    <w:rsid w:val="00833D72"/>
    <w:rsid w:val="0083452C"/>
    <w:rsid w:val="00834A93"/>
    <w:rsid w:val="008361FB"/>
    <w:rsid w:val="00836D3B"/>
    <w:rsid w:val="00836F73"/>
    <w:rsid w:val="00840624"/>
    <w:rsid w:val="008409E7"/>
    <w:rsid w:val="00851194"/>
    <w:rsid w:val="0085165B"/>
    <w:rsid w:val="00851A16"/>
    <w:rsid w:val="00854132"/>
    <w:rsid w:val="008554EC"/>
    <w:rsid w:val="00855DA4"/>
    <w:rsid w:val="00861BD8"/>
    <w:rsid w:val="008634A4"/>
    <w:rsid w:val="0086675A"/>
    <w:rsid w:val="0087146B"/>
    <w:rsid w:val="00875253"/>
    <w:rsid w:val="008768C1"/>
    <w:rsid w:val="00880F84"/>
    <w:rsid w:val="008825BF"/>
    <w:rsid w:val="00882DFA"/>
    <w:rsid w:val="00883157"/>
    <w:rsid w:val="008836E7"/>
    <w:rsid w:val="008836ED"/>
    <w:rsid w:val="00886107"/>
    <w:rsid w:val="00886B28"/>
    <w:rsid w:val="00890803"/>
    <w:rsid w:val="008925FF"/>
    <w:rsid w:val="008929B1"/>
    <w:rsid w:val="00892D73"/>
    <w:rsid w:val="008978A4"/>
    <w:rsid w:val="00897BB5"/>
    <w:rsid w:val="008A2B20"/>
    <w:rsid w:val="008A50FD"/>
    <w:rsid w:val="008A647B"/>
    <w:rsid w:val="008A69DB"/>
    <w:rsid w:val="008A6D16"/>
    <w:rsid w:val="008A725F"/>
    <w:rsid w:val="008B00E6"/>
    <w:rsid w:val="008B1003"/>
    <w:rsid w:val="008B1868"/>
    <w:rsid w:val="008B226A"/>
    <w:rsid w:val="008B2303"/>
    <w:rsid w:val="008B3444"/>
    <w:rsid w:val="008B4496"/>
    <w:rsid w:val="008C2ECA"/>
    <w:rsid w:val="008C3515"/>
    <w:rsid w:val="008C3D4D"/>
    <w:rsid w:val="008C6A9C"/>
    <w:rsid w:val="008C717A"/>
    <w:rsid w:val="008C7CF8"/>
    <w:rsid w:val="008D472F"/>
    <w:rsid w:val="008D5CB5"/>
    <w:rsid w:val="008D75E4"/>
    <w:rsid w:val="008E2E36"/>
    <w:rsid w:val="008E4DDA"/>
    <w:rsid w:val="008E648E"/>
    <w:rsid w:val="008E72B7"/>
    <w:rsid w:val="008E7642"/>
    <w:rsid w:val="008F2D83"/>
    <w:rsid w:val="008F335C"/>
    <w:rsid w:val="008F3BC1"/>
    <w:rsid w:val="008F5DE9"/>
    <w:rsid w:val="0090174E"/>
    <w:rsid w:val="009031F4"/>
    <w:rsid w:val="0090338B"/>
    <w:rsid w:val="00903945"/>
    <w:rsid w:val="00903A18"/>
    <w:rsid w:val="009047E9"/>
    <w:rsid w:val="00904D06"/>
    <w:rsid w:val="00906C30"/>
    <w:rsid w:val="009074A1"/>
    <w:rsid w:val="00912C5C"/>
    <w:rsid w:val="009132EC"/>
    <w:rsid w:val="00914AB0"/>
    <w:rsid w:val="00914B17"/>
    <w:rsid w:val="00915DB8"/>
    <w:rsid w:val="00916AB9"/>
    <w:rsid w:val="00917BED"/>
    <w:rsid w:val="00922300"/>
    <w:rsid w:val="00922579"/>
    <w:rsid w:val="00923696"/>
    <w:rsid w:val="00926D0E"/>
    <w:rsid w:val="00926E4D"/>
    <w:rsid w:val="00927B31"/>
    <w:rsid w:val="00927C24"/>
    <w:rsid w:val="00931F97"/>
    <w:rsid w:val="00932796"/>
    <w:rsid w:val="009331F4"/>
    <w:rsid w:val="009332DC"/>
    <w:rsid w:val="00933602"/>
    <w:rsid w:val="00933ECF"/>
    <w:rsid w:val="009349C5"/>
    <w:rsid w:val="00934EDA"/>
    <w:rsid w:val="00935FC8"/>
    <w:rsid w:val="00936CA0"/>
    <w:rsid w:val="009402E0"/>
    <w:rsid w:val="00942865"/>
    <w:rsid w:val="0094539B"/>
    <w:rsid w:val="00945E00"/>
    <w:rsid w:val="00946481"/>
    <w:rsid w:val="00947061"/>
    <w:rsid w:val="00951A5B"/>
    <w:rsid w:val="00954100"/>
    <w:rsid w:val="00955591"/>
    <w:rsid w:val="00956F4E"/>
    <w:rsid w:val="0095705F"/>
    <w:rsid w:val="00957B69"/>
    <w:rsid w:val="00963408"/>
    <w:rsid w:val="009653E5"/>
    <w:rsid w:val="00967534"/>
    <w:rsid w:val="00971FEC"/>
    <w:rsid w:val="009735CC"/>
    <w:rsid w:val="00973C15"/>
    <w:rsid w:val="00977A29"/>
    <w:rsid w:val="00981526"/>
    <w:rsid w:val="00982B02"/>
    <w:rsid w:val="009878C4"/>
    <w:rsid w:val="00994CCD"/>
    <w:rsid w:val="00995184"/>
    <w:rsid w:val="00995AF8"/>
    <w:rsid w:val="009A17E5"/>
    <w:rsid w:val="009A53C9"/>
    <w:rsid w:val="009A6B87"/>
    <w:rsid w:val="009B1E0A"/>
    <w:rsid w:val="009B2314"/>
    <w:rsid w:val="009B3E08"/>
    <w:rsid w:val="009B5354"/>
    <w:rsid w:val="009B7611"/>
    <w:rsid w:val="009C0DCD"/>
    <w:rsid w:val="009C178F"/>
    <w:rsid w:val="009C2868"/>
    <w:rsid w:val="009C2B5C"/>
    <w:rsid w:val="009C49FA"/>
    <w:rsid w:val="009D2626"/>
    <w:rsid w:val="009D3089"/>
    <w:rsid w:val="009D43C8"/>
    <w:rsid w:val="009D5972"/>
    <w:rsid w:val="009D6AD0"/>
    <w:rsid w:val="009D7F99"/>
    <w:rsid w:val="009E2F72"/>
    <w:rsid w:val="009E370A"/>
    <w:rsid w:val="009E58A0"/>
    <w:rsid w:val="009F0875"/>
    <w:rsid w:val="009F1C14"/>
    <w:rsid w:val="009F5B1F"/>
    <w:rsid w:val="00A03171"/>
    <w:rsid w:val="00A0376F"/>
    <w:rsid w:val="00A04341"/>
    <w:rsid w:val="00A05004"/>
    <w:rsid w:val="00A06120"/>
    <w:rsid w:val="00A11A55"/>
    <w:rsid w:val="00A15006"/>
    <w:rsid w:val="00A172E7"/>
    <w:rsid w:val="00A21EE6"/>
    <w:rsid w:val="00A22A0F"/>
    <w:rsid w:val="00A24587"/>
    <w:rsid w:val="00A245C0"/>
    <w:rsid w:val="00A24ED0"/>
    <w:rsid w:val="00A26529"/>
    <w:rsid w:val="00A26DD0"/>
    <w:rsid w:val="00A30177"/>
    <w:rsid w:val="00A30480"/>
    <w:rsid w:val="00A3340E"/>
    <w:rsid w:val="00A33FC7"/>
    <w:rsid w:val="00A40E66"/>
    <w:rsid w:val="00A4144C"/>
    <w:rsid w:val="00A41881"/>
    <w:rsid w:val="00A512E5"/>
    <w:rsid w:val="00A568A0"/>
    <w:rsid w:val="00A5767F"/>
    <w:rsid w:val="00A57800"/>
    <w:rsid w:val="00A6334F"/>
    <w:rsid w:val="00A63852"/>
    <w:rsid w:val="00A63FDF"/>
    <w:rsid w:val="00A67E65"/>
    <w:rsid w:val="00A71917"/>
    <w:rsid w:val="00A7290C"/>
    <w:rsid w:val="00A746D1"/>
    <w:rsid w:val="00A7616F"/>
    <w:rsid w:val="00A770B1"/>
    <w:rsid w:val="00A80219"/>
    <w:rsid w:val="00A8230E"/>
    <w:rsid w:val="00A9126D"/>
    <w:rsid w:val="00A93BF3"/>
    <w:rsid w:val="00A946CC"/>
    <w:rsid w:val="00A9485C"/>
    <w:rsid w:val="00A953D3"/>
    <w:rsid w:val="00A96AB7"/>
    <w:rsid w:val="00A975DC"/>
    <w:rsid w:val="00A9773B"/>
    <w:rsid w:val="00A97C8C"/>
    <w:rsid w:val="00AA002D"/>
    <w:rsid w:val="00AA0E9C"/>
    <w:rsid w:val="00AA120D"/>
    <w:rsid w:val="00AA6D81"/>
    <w:rsid w:val="00AB13DF"/>
    <w:rsid w:val="00AB1A7B"/>
    <w:rsid w:val="00AB3E91"/>
    <w:rsid w:val="00AB403A"/>
    <w:rsid w:val="00AB43C6"/>
    <w:rsid w:val="00AB4DB6"/>
    <w:rsid w:val="00AB557A"/>
    <w:rsid w:val="00AC2027"/>
    <w:rsid w:val="00AC3BD7"/>
    <w:rsid w:val="00AC7CC4"/>
    <w:rsid w:val="00AD5014"/>
    <w:rsid w:val="00AE0C7B"/>
    <w:rsid w:val="00AE1616"/>
    <w:rsid w:val="00AE2124"/>
    <w:rsid w:val="00AE268A"/>
    <w:rsid w:val="00AE2CD4"/>
    <w:rsid w:val="00AE2D10"/>
    <w:rsid w:val="00AE5080"/>
    <w:rsid w:val="00AE6D19"/>
    <w:rsid w:val="00AF3037"/>
    <w:rsid w:val="00AF318F"/>
    <w:rsid w:val="00AF3983"/>
    <w:rsid w:val="00AF3B02"/>
    <w:rsid w:val="00AF5F98"/>
    <w:rsid w:val="00B008DC"/>
    <w:rsid w:val="00B01239"/>
    <w:rsid w:val="00B01A56"/>
    <w:rsid w:val="00B03D40"/>
    <w:rsid w:val="00B05AB4"/>
    <w:rsid w:val="00B060DC"/>
    <w:rsid w:val="00B07FDA"/>
    <w:rsid w:val="00B11E12"/>
    <w:rsid w:val="00B1461C"/>
    <w:rsid w:val="00B15908"/>
    <w:rsid w:val="00B20023"/>
    <w:rsid w:val="00B231D5"/>
    <w:rsid w:val="00B257DC"/>
    <w:rsid w:val="00B25F4C"/>
    <w:rsid w:val="00B26564"/>
    <w:rsid w:val="00B269A3"/>
    <w:rsid w:val="00B3022A"/>
    <w:rsid w:val="00B347AE"/>
    <w:rsid w:val="00B34D05"/>
    <w:rsid w:val="00B3503D"/>
    <w:rsid w:val="00B35AC3"/>
    <w:rsid w:val="00B36A0B"/>
    <w:rsid w:val="00B36CBC"/>
    <w:rsid w:val="00B3712E"/>
    <w:rsid w:val="00B415D9"/>
    <w:rsid w:val="00B42DCA"/>
    <w:rsid w:val="00B438B3"/>
    <w:rsid w:val="00B4593E"/>
    <w:rsid w:val="00B460D9"/>
    <w:rsid w:val="00B46B8A"/>
    <w:rsid w:val="00B5219F"/>
    <w:rsid w:val="00B5666B"/>
    <w:rsid w:val="00B56D51"/>
    <w:rsid w:val="00B60218"/>
    <w:rsid w:val="00B63478"/>
    <w:rsid w:val="00B643C5"/>
    <w:rsid w:val="00B65B63"/>
    <w:rsid w:val="00B66943"/>
    <w:rsid w:val="00B70592"/>
    <w:rsid w:val="00B762AB"/>
    <w:rsid w:val="00B81F1D"/>
    <w:rsid w:val="00B908B7"/>
    <w:rsid w:val="00B91082"/>
    <w:rsid w:val="00B9460A"/>
    <w:rsid w:val="00B95E5B"/>
    <w:rsid w:val="00B96780"/>
    <w:rsid w:val="00B969C8"/>
    <w:rsid w:val="00B96D82"/>
    <w:rsid w:val="00BA3517"/>
    <w:rsid w:val="00BB33CC"/>
    <w:rsid w:val="00BB46E3"/>
    <w:rsid w:val="00BB5508"/>
    <w:rsid w:val="00BC0E40"/>
    <w:rsid w:val="00BC4648"/>
    <w:rsid w:val="00BC5527"/>
    <w:rsid w:val="00BC5BCB"/>
    <w:rsid w:val="00BC5CAD"/>
    <w:rsid w:val="00BC6A71"/>
    <w:rsid w:val="00BD016B"/>
    <w:rsid w:val="00BD06DD"/>
    <w:rsid w:val="00BD4596"/>
    <w:rsid w:val="00BD4BFF"/>
    <w:rsid w:val="00BD4CAA"/>
    <w:rsid w:val="00BD5BF8"/>
    <w:rsid w:val="00BD73A5"/>
    <w:rsid w:val="00BE4B69"/>
    <w:rsid w:val="00BE50D6"/>
    <w:rsid w:val="00BE6DBC"/>
    <w:rsid w:val="00BF1153"/>
    <w:rsid w:val="00BF24E9"/>
    <w:rsid w:val="00BF67C6"/>
    <w:rsid w:val="00BF7339"/>
    <w:rsid w:val="00C01DE7"/>
    <w:rsid w:val="00C02854"/>
    <w:rsid w:val="00C02BBC"/>
    <w:rsid w:val="00C1161D"/>
    <w:rsid w:val="00C13E10"/>
    <w:rsid w:val="00C14F24"/>
    <w:rsid w:val="00C16E2A"/>
    <w:rsid w:val="00C16F4D"/>
    <w:rsid w:val="00C17D54"/>
    <w:rsid w:val="00C21164"/>
    <w:rsid w:val="00C21798"/>
    <w:rsid w:val="00C22995"/>
    <w:rsid w:val="00C241BB"/>
    <w:rsid w:val="00C265FE"/>
    <w:rsid w:val="00C31446"/>
    <w:rsid w:val="00C35CC9"/>
    <w:rsid w:val="00C40FD5"/>
    <w:rsid w:val="00C436E6"/>
    <w:rsid w:val="00C44867"/>
    <w:rsid w:val="00C461C3"/>
    <w:rsid w:val="00C47A95"/>
    <w:rsid w:val="00C50956"/>
    <w:rsid w:val="00C51772"/>
    <w:rsid w:val="00C52681"/>
    <w:rsid w:val="00C5506E"/>
    <w:rsid w:val="00C57032"/>
    <w:rsid w:val="00C57B3B"/>
    <w:rsid w:val="00C61616"/>
    <w:rsid w:val="00C62F8F"/>
    <w:rsid w:val="00C639C0"/>
    <w:rsid w:val="00C65ADA"/>
    <w:rsid w:val="00C66F32"/>
    <w:rsid w:val="00C67E51"/>
    <w:rsid w:val="00C70E8F"/>
    <w:rsid w:val="00C743FF"/>
    <w:rsid w:val="00C74A56"/>
    <w:rsid w:val="00C75BA3"/>
    <w:rsid w:val="00C75F9E"/>
    <w:rsid w:val="00C761D4"/>
    <w:rsid w:val="00C77B13"/>
    <w:rsid w:val="00C8420F"/>
    <w:rsid w:val="00C936A2"/>
    <w:rsid w:val="00C9584C"/>
    <w:rsid w:val="00CA0210"/>
    <w:rsid w:val="00CA2096"/>
    <w:rsid w:val="00CA2DD1"/>
    <w:rsid w:val="00CA34AE"/>
    <w:rsid w:val="00CA4B86"/>
    <w:rsid w:val="00CB0406"/>
    <w:rsid w:val="00CB245E"/>
    <w:rsid w:val="00CB294D"/>
    <w:rsid w:val="00CB2ECB"/>
    <w:rsid w:val="00CB3565"/>
    <w:rsid w:val="00CB39C3"/>
    <w:rsid w:val="00CB6FC7"/>
    <w:rsid w:val="00CB7450"/>
    <w:rsid w:val="00CC0201"/>
    <w:rsid w:val="00CC1797"/>
    <w:rsid w:val="00CC264B"/>
    <w:rsid w:val="00CC2669"/>
    <w:rsid w:val="00CC5E89"/>
    <w:rsid w:val="00CD09F0"/>
    <w:rsid w:val="00CD0B24"/>
    <w:rsid w:val="00CD25B9"/>
    <w:rsid w:val="00CE19BF"/>
    <w:rsid w:val="00CE546E"/>
    <w:rsid w:val="00CE5671"/>
    <w:rsid w:val="00CE5BE5"/>
    <w:rsid w:val="00CE62C3"/>
    <w:rsid w:val="00CE6D41"/>
    <w:rsid w:val="00CF2813"/>
    <w:rsid w:val="00CF2CE5"/>
    <w:rsid w:val="00CF5C89"/>
    <w:rsid w:val="00CF69DF"/>
    <w:rsid w:val="00CF77C9"/>
    <w:rsid w:val="00D0281F"/>
    <w:rsid w:val="00D030BF"/>
    <w:rsid w:val="00D035EE"/>
    <w:rsid w:val="00D050D1"/>
    <w:rsid w:val="00D06330"/>
    <w:rsid w:val="00D14401"/>
    <w:rsid w:val="00D14A97"/>
    <w:rsid w:val="00D1618D"/>
    <w:rsid w:val="00D16D5A"/>
    <w:rsid w:val="00D204DA"/>
    <w:rsid w:val="00D22347"/>
    <w:rsid w:val="00D26615"/>
    <w:rsid w:val="00D26E24"/>
    <w:rsid w:val="00D309C5"/>
    <w:rsid w:val="00D3343B"/>
    <w:rsid w:val="00D3373A"/>
    <w:rsid w:val="00D34292"/>
    <w:rsid w:val="00D35747"/>
    <w:rsid w:val="00D36756"/>
    <w:rsid w:val="00D36BB6"/>
    <w:rsid w:val="00D41992"/>
    <w:rsid w:val="00D4544E"/>
    <w:rsid w:val="00D471C6"/>
    <w:rsid w:val="00D47DB7"/>
    <w:rsid w:val="00D504F6"/>
    <w:rsid w:val="00D50599"/>
    <w:rsid w:val="00D5257D"/>
    <w:rsid w:val="00D55D96"/>
    <w:rsid w:val="00D55F92"/>
    <w:rsid w:val="00D60D66"/>
    <w:rsid w:val="00D61557"/>
    <w:rsid w:val="00D61D37"/>
    <w:rsid w:val="00D61F20"/>
    <w:rsid w:val="00D66B0F"/>
    <w:rsid w:val="00D67743"/>
    <w:rsid w:val="00D70154"/>
    <w:rsid w:val="00D739EA"/>
    <w:rsid w:val="00D73D0A"/>
    <w:rsid w:val="00D76A3A"/>
    <w:rsid w:val="00D80619"/>
    <w:rsid w:val="00D80969"/>
    <w:rsid w:val="00D8281B"/>
    <w:rsid w:val="00D82EF8"/>
    <w:rsid w:val="00D83340"/>
    <w:rsid w:val="00D83E09"/>
    <w:rsid w:val="00D864E6"/>
    <w:rsid w:val="00D87383"/>
    <w:rsid w:val="00D913DD"/>
    <w:rsid w:val="00D93F8D"/>
    <w:rsid w:val="00D95107"/>
    <w:rsid w:val="00D96AFC"/>
    <w:rsid w:val="00D97605"/>
    <w:rsid w:val="00DA2F2B"/>
    <w:rsid w:val="00DA3387"/>
    <w:rsid w:val="00DA3D86"/>
    <w:rsid w:val="00DA41DC"/>
    <w:rsid w:val="00DA4802"/>
    <w:rsid w:val="00DA5FAB"/>
    <w:rsid w:val="00DB01DD"/>
    <w:rsid w:val="00DB05DE"/>
    <w:rsid w:val="00DB1C37"/>
    <w:rsid w:val="00DB3340"/>
    <w:rsid w:val="00DB438A"/>
    <w:rsid w:val="00DB439E"/>
    <w:rsid w:val="00DC0F03"/>
    <w:rsid w:val="00DC0FC4"/>
    <w:rsid w:val="00DC3FDF"/>
    <w:rsid w:val="00DD134C"/>
    <w:rsid w:val="00DD40F2"/>
    <w:rsid w:val="00DD4EEE"/>
    <w:rsid w:val="00DD7BC6"/>
    <w:rsid w:val="00DE3712"/>
    <w:rsid w:val="00DE53B4"/>
    <w:rsid w:val="00DE60DB"/>
    <w:rsid w:val="00DF0A0B"/>
    <w:rsid w:val="00DF11F7"/>
    <w:rsid w:val="00DF1A0F"/>
    <w:rsid w:val="00DF34AB"/>
    <w:rsid w:val="00DF44F3"/>
    <w:rsid w:val="00DF4739"/>
    <w:rsid w:val="00DF4D98"/>
    <w:rsid w:val="00E011B6"/>
    <w:rsid w:val="00E024FF"/>
    <w:rsid w:val="00E04693"/>
    <w:rsid w:val="00E10180"/>
    <w:rsid w:val="00E13CCD"/>
    <w:rsid w:val="00E16479"/>
    <w:rsid w:val="00E2270A"/>
    <w:rsid w:val="00E22E32"/>
    <w:rsid w:val="00E2496B"/>
    <w:rsid w:val="00E25027"/>
    <w:rsid w:val="00E30933"/>
    <w:rsid w:val="00E32102"/>
    <w:rsid w:val="00E32138"/>
    <w:rsid w:val="00E34023"/>
    <w:rsid w:val="00E34FD1"/>
    <w:rsid w:val="00E368B2"/>
    <w:rsid w:val="00E369DE"/>
    <w:rsid w:val="00E423F9"/>
    <w:rsid w:val="00E437FA"/>
    <w:rsid w:val="00E44EE9"/>
    <w:rsid w:val="00E45350"/>
    <w:rsid w:val="00E453A9"/>
    <w:rsid w:val="00E46BF1"/>
    <w:rsid w:val="00E47542"/>
    <w:rsid w:val="00E47E5B"/>
    <w:rsid w:val="00E55E69"/>
    <w:rsid w:val="00E613D1"/>
    <w:rsid w:val="00E61838"/>
    <w:rsid w:val="00E63086"/>
    <w:rsid w:val="00E63C65"/>
    <w:rsid w:val="00E642E1"/>
    <w:rsid w:val="00E662B9"/>
    <w:rsid w:val="00E66685"/>
    <w:rsid w:val="00E66836"/>
    <w:rsid w:val="00E669E9"/>
    <w:rsid w:val="00E70679"/>
    <w:rsid w:val="00E70E65"/>
    <w:rsid w:val="00E755C9"/>
    <w:rsid w:val="00E777FF"/>
    <w:rsid w:val="00E82F52"/>
    <w:rsid w:val="00E83706"/>
    <w:rsid w:val="00E92957"/>
    <w:rsid w:val="00E92A81"/>
    <w:rsid w:val="00E93D67"/>
    <w:rsid w:val="00E96810"/>
    <w:rsid w:val="00EA2275"/>
    <w:rsid w:val="00EA45FB"/>
    <w:rsid w:val="00EA5EFF"/>
    <w:rsid w:val="00EA6196"/>
    <w:rsid w:val="00EA64DA"/>
    <w:rsid w:val="00EB06BC"/>
    <w:rsid w:val="00EB0842"/>
    <w:rsid w:val="00EB1880"/>
    <w:rsid w:val="00EB5471"/>
    <w:rsid w:val="00EC0FB2"/>
    <w:rsid w:val="00EC1BA1"/>
    <w:rsid w:val="00EC3F43"/>
    <w:rsid w:val="00EC5118"/>
    <w:rsid w:val="00EC7BFF"/>
    <w:rsid w:val="00EC7CE1"/>
    <w:rsid w:val="00ED026B"/>
    <w:rsid w:val="00ED126A"/>
    <w:rsid w:val="00ED3348"/>
    <w:rsid w:val="00ED5A9F"/>
    <w:rsid w:val="00EE06EC"/>
    <w:rsid w:val="00EE66B6"/>
    <w:rsid w:val="00EE6AF0"/>
    <w:rsid w:val="00EE7208"/>
    <w:rsid w:val="00EF01BA"/>
    <w:rsid w:val="00EF01CD"/>
    <w:rsid w:val="00EF047E"/>
    <w:rsid w:val="00EF1254"/>
    <w:rsid w:val="00EF18F8"/>
    <w:rsid w:val="00EF2E3A"/>
    <w:rsid w:val="00EF69F6"/>
    <w:rsid w:val="00EF70D8"/>
    <w:rsid w:val="00EF76AD"/>
    <w:rsid w:val="00F02CFC"/>
    <w:rsid w:val="00F0314E"/>
    <w:rsid w:val="00F037E3"/>
    <w:rsid w:val="00F0742E"/>
    <w:rsid w:val="00F10EC2"/>
    <w:rsid w:val="00F113B3"/>
    <w:rsid w:val="00F125D7"/>
    <w:rsid w:val="00F14971"/>
    <w:rsid w:val="00F167DD"/>
    <w:rsid w:val="00F20BA9"/>
    <w:rsid w:val="00F218C2"/>
    <w:rsid w:val="00F25F6B"/>
    <w:rsid w:val="00F27000"/>
    <w:rsid w:val="00F35F88"/>
    <w:rsid w:val="00F442FE"/>
    <w:rsid w:val="00F47902"/>
    <w:rsid w:val="00F512D3"/>
    <w:rsid w:val="00F5434F"/>
    <w:rsid w:val="00F55E76"/>
    <w:rsid w:val="00F574D8"/>
    <w:rsid w:val="00F608F5"/>
    <w:rsid w:val="00F62388"/>
    <w:rsid w:val="00F65254"/>
    <w:rsid w:val="00F67241"/>
    <w:rsid w:val="00F67502"/>
    <w:rsid w:val="00F67685"/>
    <w:rsid w:val="00F677C7"/>
    <w:rsid w:val="00F7293D"/>
    <w:rsid w:val="00F74C7F"/>
    <w:rsid w:val="00F77C85"/>
    <w:rsid w:val="00F81B93"/>
    <w:rsid w:val="00F820E0"/>
    <w:rsid w:val="00F828DE"/>
    <w:rsid w:val="00F84C99"/>
    <w:rsid w:val="00F8571E"/>
    <w:rsid w:val="00F85F83"/>
    <w:rsid w:val="00F87362"/>
    <w:rsid w:val="00F91234"/>
    <w:rsid w:val="00F92E91"/>
    <w:rsid w:val="00F9371B"/>
    <w:rsid w:val="00F94071"/>
    <w:rsid w:val="00F9432B"/>
    <w:rsid w:val="00F94901"/>
    <w:rsid w:val="00F95E77"/>
    <w:rsid w:val="00F97344"/>
    <w:rsid w:val="00F97906"/>
    <w:rsid w:val="00FA5A25"/>
    <w:rsid w:val="00FA788C"/>
    <w:rsid w:val="00FB11DA"/>
    <w:rsid w:val="00FB2CD4"/>
    <w:rsid w:val="00FB33AC"/>
    <w:rsid w:val="00FB33D3"/>
    <w:rsid w:val="00FB5444"/>
    <w:rsid w:val="00FB63BD"/>
    <w:rsid w:val="00FB64C5"/>
    <w:rsid w:val="00FB79E8"/>
    <w:rsid w:val="00FB7E09"/>
    <w:rsid w:val="00FB7E0F"/>
    <w:rsid w:val="00FC046F"/>
    <w:rsid w:val="00FC1957"/>
    <w:rsid w:val="00FC796F"/>
    <w:rsid w:val="00FD0CA4"/>
    <w:rsid w:val="00FD17B4"/>
    <w:rsid w:val="00FD1935"/>
    <w:rsid w:val="00FD349A"/>
    <w:rsid w:val="00FD5506"/>
    <w:rsid w:val="00FD6746"/>
    <w:rsid w:val="00FD6897"/>
    <w:rsid w:val="00FE10DD"/>
    <w:rsid w:val="00FE2D6E"/>
    <w:rsid w:val="00FE3A6D"/>
    <w:rsid w:val="00FE47FB"/>
    <w:rsid w:val="00FF0FE4"/>
    <w:rsid w:val="00FF11E5"/>
    <w:rsid w:val="00FF2839"/>
    <w:rsid w:val="00FF3DC6"/>
    <w:rsid w:val="00FF434F"/>
    <w:rsid w:val="00FF6E61"/>
    <w:rsid w:val="00FF6FC0"/>
    <w:rsid w:val="00FF7F66"/>
    <w:rsid w:val="02E1A8B1"/>
    <w:rsid w:val="16258754"/>
    <w:rsid w:val="1BA725A4"/>
    <w:rsid w:val="1BDE9D79"/>
    <w:rsid w:val="2CBF0557"/>
    <w:rsid w:val="365D2BC3"/>
    <w:rsid w:val="39F1AF7C"/>
    <w:rsid w:val="3A11154B"/>
    <w:rsid w:val="3B310752"/>
    <w:rsid w:val="3B8180FA"/>
    <w:rsid w:val="46D73CE6"/>
    <w:rsid w:val="4DC8274C"/>
    <w:rsid w:val="545997B8"/>
    <w:rsid w:val="5BB642EC"/>
    <w:rsid w:val="6C02054B"/>
    <w:rsid w:val="6D69DE4D"/>
    <w:rsid w:val="70B36CE4"/>
    <w:rsid w:val="72B19FBE"/>
    <w:rsid w:val="79B476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BA1F5416-D785-422B-A75D-1B1A97A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uiPriority w:val="1"/>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5"/>
      </w:numPr>
      <w:contextualSpacing/>
      <w:jc w:val="both"/>
    </w:pPr>
    <w:rPr>
      <w:szCs w:val="20"/>
    </w:rPr>
  </w:style>
  <w:style w:type="paragraph" w:styleId="Loendijtk2">
    <w:name w:val="List Continue 2"/>
    <w:basedOn w:val="Normaallaad"/>
    <w:uiPriority w:val="99"/>
    <w:rsid w:val="009E370A"/>
    <w:pPr>
      <w:numPr>
        <w:ilvl w:val="1"/>
        <w:numId w:val="5"/>
      </w:numPr>
      <w:contextualSpacing/>
      <w:jc w:val="both"/>
    </w:pPr>
    <w:rPr>
      <w:szCs w:val="20"/>
    </w:rPr>
  </w:style>
  <w:style w:type="paragraph" w:styleId="Loendijtk3">
    <w:name w:val="List Continue 3"/>
    <w:basedOn w:val="Normaallaad"/>
    <w:uiPriority w:val="99"/>
    <w:rsid w:val="009E370A"/>
    <w:pPr>
      <w:numPr>
        <w:ilvl w:val="2"/>
        <w:numId w:val="5"/>
      </w:numPr>
      <w:contextualSpacing/>
      <w:jc w:val="both"/>
    </w:pPr>
    <w:rPr>
      <w:szCs w:val="20"/>
    </w:rPr>
  </w:style>
  <w:style w:type="character" w:styleId="Kommentaariviide">
    <w:name w:val="annotation reference"/>
    <w:uiPriority w:val="99"/>
    <w:unhideWhenUsed/>
    <w:rsid w:val="00DF11F7"/>
    <w:rPr>
      <w:sz w:val="16"/>
      <w:szCs w:val="16"/>
    </w:rPr>
  </w:style>
  <w:style w:type="paragraph" w:styleId="Kommentaaritekst">
    <w:name w:val="annotation text"/>
    <w:basedOn w:val="Normaallaad"/>
    <w:link w:val="KommentaaritekstMrk"/>
    <w:uiPriority w:val="99"/>
    <w:unhideWhenUsed/>
    <w:rsid w:val="00DF11F7"/>
    <w:rPr>
      <w:sz w:val="20"/>
      <w:szCs w:val="20"/>
    </w:rPr>
  </w:style>
  <w:style w:type="character" w:customStyle="1" w:styleId="KommentaaritekstMrk">
    <w:name w:val="Kommentaari tekst Märk"/>
    <w:basedOn w:val="Liguvaikefont"/>
    <w:link w:val="Kommentaaritekst"/>
    <w:uiPriority w:val="99"/>
    <w:rsid w:val="00DF11F7"/>
    <w:rPr>
      <w:lang w:eastAsia="en-US"/>
    </w:rPr>
  </w:style>
  <w:style w:type="paragraph" w:styleId="Kommentaariteema">
    <w:name w:val="annotation subject"/>
    <w:basedOn w:val="Kommentaaritekst"/>
    <w:next w:val="Kommentaaritekst"/>
    <w:link w:val="KommentaariteemaMrk"/>
    <w:rsid w:val="00775679"/>
    <w:rPr>
      <w:b/>
      <w:bCs/>
    </w:rPr>
  </w:style>
  <w:style w:type="character" w:customStyle="1" w:styleId="KommentaariteemaMrk">
    <w:name w:val="Kommentaari teema Märk"/>
    <w:basedOn w:val="KommentaaritekstMrk"/>
    <w:link w:val="Kommentaariteema"/>
    <w:rsid w:val="00775679"/>
    <w:rPr>
      <w:b/>
      <w:bCs/>
      <w:lang w:eastAsia="en-US"/>
    </w:rPr>
  </w:style>
  <w:style w:type="character" w:styleId="Lahendamatamainimine">
    <w:name w:val="Unresolved Mention"/>
    <w:basedOn w:val="Liguvaikefont"/>
    <w:uiPriority w:val="99"/>
    <w:semiHidden/>
    <w:unhideWhenUsed/>
    <w:rsid w:val="0023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4094">
      <w:bodyDiv w:val="1"/>
      <w:marLeft w:val="0"/>
      <w:marRight w:val="0"/>
      <w:marTop w:val="0"/>
      <w:marBottom w:val="0"/>
      <w:divBdr>
        <w:top w:val="none" w:sz="0" w:space="0" w:color="auto"/>
        <w:left w:val="none" w:sz="0" w:space="0" w:color="auto"/>
        <w:bottom w:val="none" w:sz="0" w:space="0" w:color="auto"/>
        <w:right w:val="none" w:sz="0" w:space="0" w:color="auto"/>
      </w:divBdr>
      <w:divsChild>
        <w:div w:id="159736011">
          <w:marLeft w:val="0"/>
          <w:marRight w:val="0"/>
          <w:marTop w:val="15"/>
          <w:marBottom w:val="0"/>
          <w:divBdr>
            <w:top w:val="single" w:sz="48" w:space="0" w:color="auto"/>
            <w:left w:val="single" w:sz="48" w:space="0" w:color="auto"/>
            <w:bottom w:val="single" w:sz="48" w:space="0" w:color="auto"/>
            <w:right w:val="single" w:sz="48" w:space="0" w:color="auto"/>
          </w:divBdr>
          <w:divsChild>
            <w:div w:id="9115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27642865">
      <w:bodyDiv w:val="1"/>
      <w:marLeft w:val="0"/>
      <w:marRight w:val="0"/>
      <w:marTop w:val="0"/>
      <w:marBottom w:val="0"/>
      <w:divBdr>
        <w:top w:val="none" w:sz="0" w:space="0" w:color="auto"/>
        <w:left w:val="none" w:sz="0" w:space="0" w:color="auto"/>
        <w:bottom w:val="none" w:sz="0" w:space="0" w:color="auto"/>
        <w:right w:val="none" w:sz="0" w:space="0" w:color="auto"/>
      </w:divBdr>
      <w:divsChild>
        <w:div w:id="1425570340">
          <w:marLeft w:val="0"/>
          <w:marRight w:val="0"/>
          <w:marTop w:val="15"/>
          <w:marBottom w:val="0"/>
          <w:divBdr>
            <w:top w:val="single" w:sz="48" w:space="0" w:color="auto"/>
            <w:left w:val="single" w:sz="48" w:space="0" w:color="auto"/>
            <w:bottom w:val="single" w:sz="48" w:space="0" w:color="auto"/>
            <w:right w:val="single" w:sz="48" w:space="0" w:color="auto"/>
          </w:divBdr>
          <w:divsChild>
            <w:div w:id="2582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yperlink" Target="https://www.viljandivald.ee/detailplaneeringu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0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0 0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customXml/itemProps2.xml><?xml version="1.0" encoding="utf-8"?>
<ds:datastoreItem xmlns:ds="http://schemas.openxmlformats.org/officeDocument/2006/customXml" ds:itemID="{00ABECC9-CA98-4984-894D-F7B59EDF9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customXml/itemProps4.xml><?xml version="1.0" encoding="utf-8"?>
<ds:datastoreItem xmlns:ds="http://schemas.openxmlformats.org/officeDocument/2006/customXml" ds:itemID="{7246496D-E5EB-468B-A462-8468D2FA5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984</Words>
  <Characters>5712</Characters>
  <Application>Microsoft Office Word</Application>
  <DocSecurity>0</DocSecurity>
  <Lines>47</Lines>
  <Paragraphs>13</Paragraphs>
  <ScaleCrop>false</ScaleCrop>
  <HeadingPairs>
    <vt:vector size="2" baseType="variant">
      <vt:variant>
        <vt:lpstr>Pealkiri</vt:lpstr>
      </vt:variant>
      <vt:variant>
        <vt:i4>1</vt:i4>
      </vt:variant>
    </vt:vector>
  </HeadingPairs>
  <TitlesOfParts>
    <vt:vector size="1" baseType="lpstr">
      <vt:lpstr>Valitsuse yldplank</vt:lpstr>
    </vt:vector>
  </TitlesOfParts>
  <Company>Grizli777</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Evelin Orik</cp:lastModifiedBy>
  <cp:revision>14</cp:revision>
  <cp:lastPrinted>2018-01-03T11:00:00Z</cp:lastPrinted>
  <dcterms:created xsi:type="dcterms:W3CDTF">2026-06-03T09:03:00Z</dcterms:created>
  <dcterms:modified xsi:type="dcterms:W3CDTF">2026-06-11T13:35:00Z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